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0B7" w:rsidRDefault="00A8215F" w:rsidP="00A8215F">
      <w:pPr>
        <w:jc w:val="center"/>
        <w:rPr>
          <w:rFonts w:ascii="黑体" w:eastAsia="黑体" w:hAnsi="黑体"/>
          <w:b/>
          <w:sz w:val="36"/>
          <w:szCs w:val="36"/>
        </w:rPr>
      </w:pPr>
      <w:r w:rsidRPr="009E7F74">
        <w:rPr>
          <w:rFonts w:ascii="黑体" w:eastAsia="黑体" w:hAnsi="黑体" w:hint="eastAsia"/>
          <w:b/>
          <w:sz w:val="36"/>
          <w:szCs w:val="36"/>
        </w:rPr>
        <w:t>青</w:t>
      </w:r>
      <w:r w:rsidR="005B00B7">
        <w:rPr>
          <w:rFonts w:ascii="黑体" w:eastAsia="黑体" w:hAnsi="黑体" w:hint="eastAsia"/>
          <w:b/>
          <w:sz w:val="36"/>
          <w:szCs w:val="36"/>
        </w:rPr>
        <w:t xml:space="preserve"> </w:t>
      </w:r>
      <w:r w:rsidRPr="009E7F74">
        <w:rPr>
          <w:rFonts w:ascii="黑体" w:eastAsia="黑体" w:hAnsi="黑体" w:hint="eastAsia"/>
          <w:b/>
          <w:sz w:val="36"/>
          <w:szCs w:val="36"/>
        </w:rPr>
        <w:t>岛</w:t>
      </w:r>
      <w:r w:rsidR="005B00B7">
        <w:rPr>
          <w:rFonts w:ascii="黑体" w:eastAsia="黑体" w:hAnsi="黑体" w:hint="eastAsia"/>
          <w:b/>
          <w:sz w:val="36"/>
          <w:szCs w:val="36"/>
        </w:rPr>
        <w:t xml:space="preserve"> </w:t>
      </w:r>
      <w:r w:rsidRPr="009E7F74">
        <w:rPr>
          <w:rFonts w:ascii="黑体" w:eastAsia="黑体" w:hAnsi="黑体" w:hint="eastAsia"/>
          <w:b/>
          <w:sz w:val="36"/>
          <w:szCs w:val="36"/>
        </w:rPr>
        <w:t>农</w:t>
      </w:r>
      <w:r w:rsidR="005B00B7">
        <w:rPr>
          <w:rFonts w:ascii="黑体" w:eastAsia="黑体" w:hAnsi="黑体" w:hint="eastAsia"/>
          <w:b/>
          <w:sz w:val="36"/>
          <w:szCs w:val="36"/>
        </w:rPr>
        <w:t xml:space="preserve"> </w:t>
      </w:r>
      <w:r w:rsidRPr="009E7F74">
        <w:rPr>
          <w:rFonts w:ascii="黑体" w:eastAsia="黑体" w:hAnsi="黑体" w:hint="eastAsia"/>
          <w:b/>
          <w:sz w:val="36"/>
          <w:szCs w:val="36"/>
        </w:rPr>
        <w:t>业</w:t>
      </w:r>
      <w:r w:rsidR="005B00B7">
        <w:rPr>
          <w:rFonts w:ascii="黑体" w:eastAsia="黑体" w:hAnsi="黑体" w:hint="eastAsia"/>
          <w:b/>
          <w:sz w:val="36"/>
          <w:szCs w:val="36"/>
        </w:rPr>
        <w:t xml:space="preserve"> </w:t>
      </w:r>
      <w:r w:rsidRPr="009E7F74">
        <w:rPr>
          <w:rFonts w:ascii="黑体" w:eastAsia="黑体" w:hAnsi="黑体" w:hint="eastAsia"/>
          <w:b/>
          <w:sz w:val="36"/>
          <w:szCs w:val="36"/>
        </w:rPr>
        <w:t>大</w:t>
      </w:r>
      <w:r w:rsidR="005B00B7">
        <w:rPr>
          <w:rFonts w:ascii="黑体" w:eastAsia="黑体" w:hAnsi="黑体" w:hint="eastAsia"/>
          <w:b/>
          <w:sz w:val="36"/>
          <w:szCs w:val="36"/>
        </w:rPr>
        <w:t xml:space="preserve"> </w:t>
      </w:r>
      <w:r w:rsidRPr="009E7F74">
        <w:rPr>
          <w:rFonts w:ascii="黑体" w:eastAsia="黑体" w:hAnsi="黑体" w:hint="eastAsia"/>
          <w:b/>
          <w:sz w:val="36"/>
          <w:szCs w:val="36"/>
        </w:rPr>
        <w:t>学</w:t>
      </w:r>
      <w:bookmarkStart w:id="0" w:name="OLE_LINK3"/>
      <w:bookmarkStart w:id="1" w:name="OLE_LINK4"/>
      <w:bookmarkStart w:id="2" w:name="OLE_LINK5"/>
      <w:bookmarkStart w:id="3" w:name="OLE_LINK6"/>
      <w:bookmarkStart w:id="4" w:name="OLE_LINK7"/>
      <w:bookmarkStart w:id="5" w:name="OLE_LINK8"/>
      <w:bookmarkStart w:id="6" w:name="OLE_LINK9"/>
      <w:bookmarkStart w:id="7" w:name="OLE_LINK10"/>
      <w:bookmarkStart w:id="8" w:name="OLE_LINK11"/>
      <w:bookmarkStart w:id="9" w:name="OLE_LINK12"/>
      <w:bookmarkStart w:id="10" w:name="OLE_LINK13"/>
      <w:bookmarkStart w:id="11" w:name="OLE_LINK14"/>
      <w:bookmarkStart w:id="12" w:name="OLE_LINK15"/>
      <w:bookmarkStart w:id="13" w:name="OLE_LINK16"/>
      <w:bookmarkStart w:id="14" w:name="OLE_LINK17"/>
      <w:bookmarkStart w:id="15" w:name="OLE_LINK18"/>
      <w:bookmarkStart w:id="16" w:name="OLE_LINK19"/>
      <w:bookmarkStart w:id="17" w:name="OLE_LINK20"/>
      <w:bookmarkStart w:id="18" w:name="OLE_LINK21"/>
    </w:p>
    <w:p w:rsidR="00881929" w:rsidRPr="009E7F74" w:rsidRDefault="00A8215F" w:rsidP="00A8215F">
      <w:pPr>
        <w:jc w:val="center"/>
        <w:rPr>
          <w:rFonts w:ascii="黑体" w:eastAsia="黑体" w:hAnsi="黑体"/>
          <w:b/>
          <w:sz w:val="36"/>
          <w:szCs w:val="36"/>
        </w:rPr>
      </w:pPr>
      <w:r w:rsidRPr="009E7F74">
        <w:rPr>
          <w:rFonts w:ascii="黑体" w:eastAsia="黑体" w:hAnsi="黑体" w:hint="eastAsia"/>
          <w:b/>
          <w:sz w:val="36"/>
          <w:szCs w:val="36"/>
        </w:rPr>
        <w:t>拟购</w:t>
      </w:r>
      <w:r w:rsidR="005B00B7">
        <w:rPr>
          <w:rFonts w:ascii="黑体" w:eastAsia="黑体" w:hAnsi="黑体" w:hint="eastAsia"/>
          <w:b/>
          <w:sz w:val="36"/>
          <w:szCs w:val="36"/>
        </w:rPr>
        <w:t>五十万元以上</w:t>
      </w:r>
      <w:r w:rsidRPr="009E7F74">
        <w:rPr>
          <w:rFonts w:ascii="黑体" w:eastAsia="黑体" w:hAnsi="黑体" w:hint="eastAsia"/>
          <w:b/>
          <w:sz w:val="36"/>
          <w:szCs w:val="36"/>
        </w:rPr>
        <w:t>大型仪器设备专家论证意见</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p w:rsidR="000A58A8" w:rsidRDefault="000A58A8" w:rsidP="00705BAD">
      <w:pPr>
        <w:jc w:val="left"/>
        <w:rPr>
          <w:sz w:val="24"/>
          <w:szCs w:val="24"/>
        </w:rPr>
      </w:pPr>
    </w:p>
    <w:p w:rsidR="00A8215F" w:rsidRPr="009E7F74" w:rsidRDefault="000A58A8" w:rsidP="002D2DB4">
      <w:pPr>
        <w:spacing w:afterLines="50" w:after="156"/>
        <w:jc w:val="left"/>
        <w:rPr>
          <w:sz w:val="28"/>
          <w:szCs w:val="28"/>
        </w:rPr>
      </w:pPr>
      <w:r w:rsidRPr="009E7F74">
        <w:rPr>
          <w:rFonts w:hint="eastAsia"/>
          <w:sz w:val="28"/>
          <w:szCs w:val="28"/>
        </w:rPr>
        <w:t>申请单位</w:t>
      </w:r>
      <w:r w:rsidR="0057336B" w:rsidRPr="009E7F74">
        <w:rPr>
          <w:rFonts w:hint="eastAsia"/>
          <w:sz w:val="28"/>
          <w:szCs w:val="28"/>
        </w:rPr>
        <w:t>（章）</w:t>
      </w:r>
      <w:r w:rsidRPr="009E7F74">
        <w:rPr>
          <w:rFonts w:hint="eastAsia"/>
          <w:sz w:val="28"/>
          <w:szCs w:val="28"/>
        </w:rPr>
        <w:t>____________________</w:t>
      </w:r>
      <w:r w:rsidR="0057336B" w:rsidRPr="009E7F74">
        <w:rPr>
          <w:rFonts w:hint="eastAsia"/>
          <w:sz w:val="28"/>
          <w:szCs w:val="28"/>
        </w:rPr>
        <w:t>论证时间</w:t>
      </w:r>
      <w:r w:rsidR="0057336B" w:rsidRPr="009E7F74">
        <w:rPr>
          <w:rFonts w:hint="eastAsia"/>
          <w:sz w:val="28"/>
          <w:szCs w:val="28"/>
        </w:rPr>
        <w:t>___________________</w:t>
      </w:r>
    </w:p>
    <w:tbl>
      <w:tblPr>
        <w:tblStyle w:val="a3"/>
        <w:tblW w:w="5000" w:type="pct"/>
        <w:tblLook w:val="04A0" w:firstRow="1" w:lastRow="0" w:firstColumn="1" w:lastColumn="0" w:noHBand="0" w:noVBand="1"/>
      </w:tblPr>
      <w:tblGrid>
        <w:gridCol w:w="1808"/>
        <w:gridCol w:w="997"/>
        <w:gridCol w:w="1842"/>
        <w:gridCol w:w="281"/>
        <w:gridCol w:w="1415"/>
        <w:gridCol w:w="718"/>
        <w:gridCol w:w="1461"/>
      </w:tblGrid>
      <w:tr w:rsidR="000A58A8" w:rsidRPr="000A58A8" w:rsidTr="00B3003D">
        <w:trPr>
          <w:trHeight w:val="397"/>
        </w:trPr>
        <w:tc>
          <w:tcPr>
            <w:tcW w:w="1646" w:type="pct"/>
            <w:gridSpan w:val="2"/>
          </w:tcPr>
          <w:p w:rsidR="000A58A8" w:rsidRPr="009E7F74" w:rsidRDefault="000A58A8" w:rsidP="009E7F74">
            <w:pPr>
              <w:jc w:val="left"/>
              <w:rPr>
                <w:sz w:val="28"/>
                <w:szCs w:val="28"/>
              </w:rPr>
            </w:pPr>
            <w:r w:rsidRPr="009E7F74">
              <w:rPr>
                <w:rFonts w:hint="eastAsia"/>
                <w:sz w:val="28"/>
                <w:szCs w:val="28"/>
              </w:rPr>
              <w:t>拟购仪器设备名称</w:t>
            </w:r>
          </w:p>
        </w:tc>
        <w:tc>
          <w:tcPr>
            <w:tcW w:w="3354" w:type="pct"/>
            <w:gridSpan w:val="5"/>
          </w:tcPr>
          <w:p w:rsidR="000A58A8" w:rsidRPr="009E7F74" w:rsidRDefault="000A58A8" w:rsidP="009E7F74">
            <w:pPr>
              <w:jc w:val="center"/>
              <w:rPr>
                <w:sz w:val="28"/>
                <w:szCs w:val="28"/>
              </w:rPr>
            </w:pPr>
          </w:p>
        </w:tc>
      </w:tr>
      <w:tr w:rsidR="000A58A8" w:rsidRPr="000A58A8" w:rsidTr="00B3003D">
        <w:trPr>
          <w:trHeight w:val="397"/>
        </w:trPr>
        <w:tc>
          <w:tcPr>
            <w:tcW w:w="1646" w:type="pct"/>
            <w:gridSpan w:val="2"/>
          </w:tcPr>
          <w:p w:rsidR="000A58A8" w:rsidRPr="009E7F74" w:rsidRDefault="000A58A8" w:rsidP="009E7F74">
            <w:pPr>
              <w:jc w:val="left"/>
              <w:rPr>
                <w:sz w:val="28"/>
                <w:szCs w:val="28"/>
              </w:rPr>
            </w:pPr>
            <w:r w:rsidRPr="009E7F74">
              <w:rPr>
                <w:rFonts w:hint="eastAsia"/>
                <w:sz w:val="28"/>
                <w:szCs w:val="28"/>
              </w:rPr>
              <w:t>预算金额（万元）</w:t>
            </w:r>
          </w:p>
        </w:tc>
        <w:tc>
          <w:tcPr>
            <w:tcW w:w="1081" w:type="pct"/>
          </w:tcPr>
          <w:p w:rsidR="000A58A8" w:rsidRPr="009E7F74" w:rsidRDefault="009E7F74" w:rsidP="009E7F74">
            <w:pPr>
              <w:jc w:val="center"/>
              <w:rPr>
                <w:sz w:val="28"/>
                <w:szCs w:val="28"/>
              </w:rPr>
            </w:pPr>
            <w:r>
              <w:rPr>
                <w:rFonts w:hint="eastAsia"/>
                <w:sz w:val="28"/>
                <w:szCs w:val="28"/>
              </w:rPr>
              <w:t xml:space="preserve"> </w:t>
            </w:r>
          </w:p>
        </w:tc>
        <w:tc>
          <w:tcPr>
            <w:tcW w:w="1416" w:type="pct"/>
            <w:gridSpan w:val="3"/>
          </w:tcPr>
          <w:p w:rsidR="000A58A8" w:rsidRPr="009E7F74" w:rsidRDefault="000A58A8" w:rsidP="009E7F74">
            <w:pPr>
              <w:jc w:val="left"/>
              <w:rPr>
                <w:sz w:val="28"/>
                <w:szCs w:val="28"/>
              </w:rPr>
            </w:pPr>
            <w:r w:rsidRPr="009E7F74">
              <w:rPr>
                <w:rFonts w:hint="eastAsia"/>
                <w:sz w:val="28"/>
                <w:szCs w:val="28"/>
              </w:rPr>
              <w:t>经费来源及编号</w:t>
            </w:r>
          </w:p>
        </w:tc>
        <w:tc>
          <w:tcPr>
            <w:tcW w:w="858" w:type="pct"/>
          </w:tcPr>
          <w:p w:rsidR="000A58A8" w:rsidRPr="009E7F74" w:rsidRDefault="000A58A8" w:rsidP="009E7F74">
            <w:pPr>
              <w:jc w:val="center"/>
              <w:rPr>
                <w:sz w:val="28"/>
                <w:szCs w:val="28"/>
              </w:rPr>
            </w:pPr>
          </w:p>
        </w:tc>
      </w:tr>
      <w:tr w:rsidR="00A8215F" w:rsidRPr="000A58A8" w:rsidTr="009E7F74">
        <w:trPr>
          <w:trHeight w:val="385"/>
        </w:trPr>
        <w:tc>
          <w:tcPr>
            <w:tcW w:w="5000" w:type="pct"/>
            <w:gridSpan w:val="7"/>
          </w:tcPr>
          <w:p w:rsidR="000A58A8" w:rsidRPr="009E7F74" w:rsidRDefault="009E7F74" w:rsidP="009E7F74">
            <w:pPr>
              <w:jc w:val="center"/>
              <w:rPr>
                <w:rFonts w:ascii="黑体" w:eastAsia="黑体" w:hAnsi="黑体"/>
                <w:b/>
                <w:sz w:val="28"/>
                <w:szCs w:val="28"/>
              </w:rPr>
            </w:pPr>
            <w:r w:rsidRPr="009E7F74">
              <w:rPr>
                <w:rFonts w:ascii="黑体" w:eastAsia="黑体" w:hAnsi="黑体" w:hint="eastAsia"/>
                <w:sz w:val="28"/>
                <w:szCs w:val="28"/>
              </w:rPr>
              <w:t>拟购置</w:t>
            </w:r>
            <w:r w:rsidR="006046B0" w:rsidRPr="009E7F74">
              <w:rPr>
                <w:rFonts w:ascii="黑体" w:eastAsia="黑体" w:hAnsi="黑体" w:hint="eastAsia"/>
                <w:sz w:val="28"/>
                <w:szCs w:val="28"/>
              </w:rPr>
              <w:t>设备</w:t>
            </w:r>
            <w:r w:rsidRPr="009E7F74">
              <w:rPr>
                <w:rFonts w:ascii="黑体" w:eastAsia="黑体" w:hAnsi="黑体" w:hint="eastAsia"/>
                <w:sz w:val="28"/>
                <w:szCs w:val="28"/>
              </w:rPr>
              <w:t>的</w:t>
            </w:r>
            <w:r w:rsidR="006046B0" w:rsidRPr="009E7F74">
              <w:rPr>
                <w:rFonts w:ascii="黑体" w:eastAsia="黑体" w:hAnsi="黑体" w:hint="eastAsia"/>
                <w:sz w:val="28"/>
                <w:szCs w:val="28"/>
              </w:rPr>
              <w:t>必要性</w:t>
            </w:r>
            <w:r w:rsidR="00F94221" w:rsidRPr="009E7F74">
              <w:rPr>
                <w:rFonts w:ascii="黑体" w:eastAsia="黑体" w:hAnsi="黑体" w:hint="eastAsia"/>
                <w:sz w:val="28"/>
                <w:szCs w:val="28"/>
              </w:rPr>
              <w:t>及</w:t>
            </w:r>
            <w:r w:rsidRPr="009E7F74">
              <w:rPr>
                <w:rFonts w:ascii="黑体" w:eastAsia="黑体" w:hAnsi="黑体" w:hint="eastAsia"/>
                <w:sz w:val="28"/>
                <w:szCs w:val="28"/>
              </w:rPr>
              <w:t>其</w:t>
            </w:r>
            <w:r w:rsidR="00F94221" w:rsidRPr="009E7F74">
              <w:rPr>
                <w:rFonts w:ascii="黑体" w:eastAsia="黑体" w:hAnsi="黑体" w:hint="eastAsia"/>
                <w:sz w:val="28"/>
                <w:szCs w:val="28"/>
              </w:rPr>
              <w:t>主要用途（支撑学科、科研和教学情况）</w:t>
            </w:r>
          </w:p>
        </w:tc>
      </w:tr>
      <w:tr w:rsidR="006046B0" w:rsidRPr="000A58A8" w:rsidTr="009E7F74">
        <w:trPr>
          <w:trHeight w:val="1839"/>
        </w:trPr>
        <w:tc>
          <w:tcPr>
            <w:tcW w:w="5000" w:type="pct"/>
            <w:gridSpan w:val="7"/>
          </w:tcPr>
          <w:p w:rsidR="006046B0" w:rsidRPr="002D2DB4" w:rsidRDefault="006046B0" w:rsidP="009E7F74">
            <w:pPr>
              <w:spacing w:line="360" w:lineRule="exact"/>
              <w:rPr>
                <w:rFonts w:asciiTheme="minorEastAsia" w:hAnsiTheme="minorEastAsia"/>
                <w:sz w:val="24"/>
                <w:szCs w:val="24"/>
              </w:rPr>
            </w:pPr>
          </w:p>
          <w:p w:rsidR="006046B0" w:rsidRPr="002D2DB4" w:rsidRDefault="006046B0" w:rsidP="009E7F74">
            <w:pPr>
              <w:spacing w:line="360" w:lineRule="exact"/>
              <w:rPr>
                <w:rFonts w:asciiTheme="minorEastAsia" w:hAnsiTheme="minorEastAsia"/>
                <w:sz w:val="24"/>
                <w:szCs w:val="24"/>
              </w:rPr>
            </w:pPr>
          </w:p>
          <w:p w:rsidR="006046B0" w:rsidRPr="002D2DB4" w:rsidRDefault="006046B0" w:rsidP="009E7F74">
            <w:pPr>
              <w:spacing w:line="360" w:lineRule="exact"/>
              <w:rPr>
                <w:rFonts w:asciiTheme="minorEastAsia" w:hAnsiTheme="minorEastAsia"/>
                <w:sz w:val="24"/>
                <w:szCs w:val="24"/>
              </w:rPr>
            </w:pPr>
          </w:p>
          <w:p w:rsidR="006046B0" w:rsidRPr="002D2DB4" w:rsidRDefault="006046B0"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Default="005F5572"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Pr="002D2DB4" w:rsidRDefault="005F5572" w:rsidP="009E7F74">
            <w:pPr>
              <w:spacing w:line="360" w:lineRule="exact"/>
              <w:rPr>
                <w:rFonts w:asciiTheme="minorEastAsia" w:hAnsiTheme="minorEastAsia"/>
                <w:sz w:val="24"/>
                <w:szCs w:val="24"/>
              </w:rPr>
            </w:pPr>
          </w:p>
          <w:p w:rsidR="005F5572" w:rsidRPr="009E7F74" w:rsidRDefault="005F5572" w:rsidP="009E7F74">
            <w:pPr>
              <w:spacing w:line="360" w:lineRule="exact"/>
              <w:rPr>
                <w:rFonts w:asciiTheme="minorEastAsia" w:hAnsiTheme="minorEastAsia"/>
                <w:sz w:val="28"/>
                <w:szCs w:val="28"/>
              </w:rPr>
            </w:pPr>
          </w:p>
        </w:tc>
      </w:tr>
      <w:tr w:rsidR="006046B0" w:rsidRPr="000A58A8" w:rsidTr="009E7F74">
        <w:trPr>
          <w:trHeight w:val="355"/>
        </w:trPr>
        <w:tc>
          <w:tcPr>
            <w:tcW w:w="5000" w:type="pct"/>
            <w:gridSpan w:val="7"/>
          </w:tcPr>
          <w:p w:rsidR="006046B0" w:rsidRPr="009E7F74" w:rsidRDefault="006046B0" w:rsidP="009E7F74">
            <w:pPr>
              <w:spacing w:line="360" w:lineRule="exact"/>
              <w:rPr>
                <w:rFonts w:ascii="黑体" w:eastAsia="黑体" w:hAnsi="黑体"/>
                <w:sz w:val="28"/>
                <w:szCs w:val="28"/>
              </w:rPr>
            </w:pPr>
            <w:r w:rsidRPr="009E7F74">
              <w:rPr>
                <w:rFonts w:ascii="黑体" w:eastAsia="黑体" w:hAnsi="黑体" w:hint="eastAsia"/>
                <w:sz w:val="28"/>
                <w:szCs w:val="28"/>
              </w:rPr>
              <w:lastRenderedPageBreak/>
              <w:t>技术先进性、共享性</w:t>
            </w:r>
            <w:r w:rsidR="00F94221" w:rsidRPr="009E7F74">
              <w:rPr>
                <w:rFonts w:ascii="黑体" w:eastAsia="黑体" w:hAnsi="黑体" w:hint="eastAsia"/>
                <w:sz w:val="28"/>
                <w:szCs w:val="28"/>
              </w:rPr>
              <w:t>，</w:t>
            </w:r>
            <w:r w:rsidR="005F5572" w:rsidRPr="009E7F74">
              <w:rPr>
                <w:rFonts w:ascii="黑体" w:eastAsia="黑体" w:hAnsi="黑体" w:hint="eastAsia"/>
                <w:sz w:val="28"/>
                <w:szCs w:val="28"/>
              </w:rPr>
              <w:t>国内外及不同品牌性价比较，</w:t>
            </w:r>
            <w:r w:rsidR="00F94221" w:rsidRPr="009E7F74">
              <w:rPr>
                <w:rFonts w:ascii="黑体" w:eastAsia="黑体" w:hAnsi="黑体" w:hint="eastAsia"/>
                <w:sz w:val="28"/>
                <w:szCs w:val="28"/>
              </w:rPr>
              <w:t>设备购置的可行性</w:t>
            </w:r>
            <w:r w:rsidR="005F5572" w:rsidRPr="009E7F74">
              <w:rPr>
                <w:rFonts w:ascii="黑体" w:eastAsia="黑体" w:hAnsi="黑体" w:hint="eastAsia"/>
                <w:sz w:val="28"/>
                <w:szCs w:val="28"/>
              </w:rPr>
              <w:t>等</w:t>
            </w:r>
          </w:p>
        </w:tc>
      </w:tr>
      <w:tr w:rsidR="00F94AA6" w:rsidRPr="000A58A8" w:rsidTr="000502D7">
        <w:trPr>
          <w:trHeight w:val="8070"/>
        </w:trPr>
        <w:tc>
          <w:tcPr>
            <w:tcW w:w="5000" w:type="pct"/>
            <w:gridSpan w:val="7"/>
          </w:tcPr>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F94AA6" w:rsidRPr="009E7F74" w:rsidRDefault="00F94AA6" w:rsidP="009E7F74">
            <w:pPr>
              <w:spacing w:line="360" w:lineRule="exact"/>
              <w:rPr>
                <w:rFonts w:asciiTheme="minorEastAsia" w:hAnsiTheme="minorEastAsia"/>
                <w:sz w:val="28"/>
                <w:szCs w:val="28"/>
              </w:rPr>
            </w:pPr>
          </w:p>
        </w:tc>
      </w:tr>
      <w:tr w:rsidR="00425331" w:rsidRPr="000A58A8" w:rsidTr="004C6888">
        <w:trPr>
          <w:trHeight w:val="64"/>
        </w:trPr>
        <w:tc>
          <w:tcPr>
            <w:tcW w:w="5000" w:type="pct"/>
            <w:gridSpan w:val="7"/>
          </w:tcPr>
          <w:p w:rsidR="00425331" w:rsidRPr="009E7F74" w:rsidRDefault="00CF7532" w:rsidP="009E7F74">
            <w:pPr>
              <w:spacing w:line="360" w:lineRule="exact"/>
              <w:jc w:val="left"/>
              <w:rPr>
                <w:rFonts w:ascii="黑体" w:eastAsia="黑体" w:hAnsi="黑体"/>
                <w:sz w:val="28"/>
                <w:szCs w:val="28"/>
              </w:rPr>
            </w:pPr>
            <w:r w:rsidRPr="009E7F74">
              <w:rPr>
                <w:rFonts w:ascii="黑体" w:eastAsia="黑体" w:hAnsi="黑体" w:hint="eastAsia"/>
                <w:sz w:val="28"/>
                <w:szCs w:val="28"/>
              </w:rPr>
              <w:lastRenderedPageBreak/>
              <w:t>结论</w:t>
            </w:r>
          </w:p>
        </w:tc>
      </w:tr>
      <w:tr w:rsidR="00425331" w:rsidRPr="000A58A8" w:rsidTr="009E7F74">
        <w:trPr>
          <w:trHeight w:val="652"/>
        </w:trPr>
        <w:tc>
          <w:tcPr>
            <w:tcW w:w="5000" w:type="pct"/>
            <w:gridSpan w:val="7"/>
          </w:tcPr>
          <w:p w:rsidR="00425331" w:rsidRPr="002D2DB4" w:rsidRDefault="00425331" w:rsidP="009E7F74">
            <w:pPr>
              <w:spacing w:line="360" w:lineRule="exact"/>
              <w:rPr>
                <w:rFonts w:asciiTheme="minorEastAsia" w:hAnsiTheme="minorEastAsia"/>
                <w:b/>
                <w:sz w:val="24"/>
                <w:szCs w:val="24"/>
              </w:rPr>
            </w:pPr>
          </w:p>
          <w:p w:rsidR="00CF7532" w:rsidRPr="002D2DB4" w:rsidRDefault="00CF7532" w:rsidP="009E7F74">
            <w:pPr>
              <w:spacing w:line="360" w:lineRule="exact"/>
              <w:rPr>
                <w:rFonts w:asciiTheme="minorEastAsia" w:hAnsiTheme="minorEastAsia"/>
                <w:b/>
                <w:sz w:val="24"/>
                <w:szCs w:val="24"/>
              </w:rPr>
            </w:pPr>
          </w:p>
          <w:p w:rsidR="00CF7532" w:rsidRPr="002D2DB4" w:rsidRDefault="00CF7532" w:rsidP="009E7F74">
            <w:pPr>
              <w:spacing w:line="360" w:lineRule="exact"/>
              <w:rPr>
                <w:rFonts w:asciiTheme="minorEastAsia" w:hAnsiTheme="minorEastAsia"/>
                <w:b/>
                <w:sz w:val="24"/>
                <w:szCs w:val="24"/>
              </w:rPr>
            </w:pPr>
          </w:p>
          <w:p w:rsidR="00CF7532" w:rsidRPr="002D2DB4" w:rsidRDefault="00CF7532" w:rsidP="009E7F74">
            <w:pPr>
              <w:spacing w:line="360" w:lineRule="exact"/>
              <w:rPr>
                <w:rFonts w:asciiTheme="minorEastAsia" w:hAnsiTheme="minorEastAsia"/>
                <w:b/>
                <w:sz w:val="24"/>
                <w:szCs w:val="24"/>
              </w:rPr>
            </w:pPr>
          </w:p>
          <w:p w:rsidR="00CF7532" w:rsidRPr="002D2DB4" w:rsidRDefault="00CF7532" w:rsidP="009E7F74">
            <w:pPr>
              <w:spacing w:line="360" w:lineRule="exact"/>
              <w:rPr>
                <w:rFonts w:asciiTheme="minorEastAsia" w:hAnsiTheme="minorEastAsia"/>
                <w:b/>
                <w:sz w:val="24"/>
                <w:szCs w:val="24"/>
              </w:rPr>
            </w:pPr>
          </w:p>
          <w:p w:rsidR="00CF7532" w:rsidRPr="002D2DB4" w:rsidRDefault="00CF7532" w:rsidP="009E7F74">
            <w:pPr>
              <w:spacing w:line="360" w:lineRule="exact"/>
              <w:rPr>
                <w:rFonts w:asciiTheme="minorEastAsia" w:hAnsiTheme="minorEastAsia"/>
                <w:b/>
                <w:sz w:val="24"/>
                <w:szCs w:val="24"/>
              </w:rPr>
            </w:pPr>
          </w:p>
          <w:p w:rsidR="00CF7532" w:rsidRPr="002D2DB4" w:rsidRDefault="00CF7532" w:rsidP="009E7F74">
            <w:pPr>
              <w:spacing w:line="360" w:lineRule="exact"/>
              <w:rPr>
                <w:rFonts w:asciiTheme="minorEastAsia" w:hAnsiTheme="minorEastAsia"/>
                <w:b/>
                <w:sz w:val="24"/>
                <w:szCs w:val="24"/>
              </w:rPr>
            </w:pPr>
          </w:p>
          <w:p w:rsidR="005F5572" w:rsidRDefault="005F5572"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Default="00F94AA6" w:rsidP="009E7F74">
            <w:pPr>
              <w:spacing w:line="360" w:lineRule="exact"/>
              <w:rPr>
                <w:rFonts w:asciiTheme="minorEastAsia" w:hAnsiTheme="minorEastAsia"/>
                <w:b/>
                <w:sz w:val="24"/>
                <w:szCs w:val="24"/>
              </w:rPr>
            </w:pPr>
          </w:p>
          <w:p w:rsidR="00F94AA6" w:rsidRPr="002D2DB4" w:rsidRDefault="00F94AA6" w:rsidP="009E7F74">
            <w:pPr>
              <w:spacing w:line="360" w:lineRule="exact"/>
              <w:rPr>
                <w:rFonts w:asciiTheme="minorEastAsia" w:hAnsiTheme="minorEastAsia"/>
                <w:b/>
                <w:sz w:val="24"/>
                <w:szCs w:val="24"/>
              </w:rPr>
            </w:pPr>
          </w:p>
          <w:p w:rsidR="009E7F74" w:rsidRPr="002D2DB4" w:rsidRDefault="009E7F74" w:rsidP="009E7F74">
            <w:pPr>
              <w:spacing w:line="360" w:lineRule="exact"/>
              <w:rPr>
                <w:rFonts w:asciiTheme="minorEastAsia" w:hAnsiTheme="minorEastAsia"/>
                <w:b/>
                <w:sz w:val="24"/>
                <w:szCs w:val="24"/>
              </w:rPr>
            </w:pPr>
          </w:p>
          <w:p w:rsidR="00CF7532" w:rsidRPr="002D2DB4" w:rsidRDefault="00CF7532" w:rsidP="009E7F74">
            <w:pPr>
              <w:spacing w:line="360" w:lineRule="exact"/>
              <w:rPr>
                <w:rFonts w:asciiTheme="minorEastAsia" w:hAnsiTheme="minorEastAsia"/>
                <w:b/>
                <w:sz w:val="24"/>
                <w:szCs w:val="24"/>
              </w:rPr>
            </w:pPr>
          </w:p>
          <w:p w:rsidR="00CF7532" w:rsidRPr="002D2DB4" w:rsidRDefault="00CF7532" w:rsidP="009E7F74">
            <w:pPr>
              <w:spacing w:line="360" w:lineRule="exact"/>
              <w:rPr>
                <w:rFonts w:asciiTheme="minorEastAsia" w:hAnsiTheme="minorEastAsia"/>
                <w:b/>
                <w:sz w:val="24"/>
                <w:szCs w:val="24"/>
              </w:rPr>
            </w:pPr>
          </w:p>
          <w:p w:rsidR="00CF7532" w:rsidRPr="009E7F74" w:rsidRDefault="00CF7532" w:rsidP="009E7F74">
            <w:pPr>
              <w:spacing w:line="360" w:lineRule="exact"/>
              <w:rPr>
                <w:b/>
                <w:sz w:val="28"/>
                <w:szCs w:val="28"/>
              </w:rPr>
            </w:pPr>
          </w:p>
        </w:tc>
      </w:tr>
      <w:tr w:rsidR="00A8215F" w:rsidRPr="000A58A8" w:rsidTr="009E7F74">
        <w:trPr>
          <w:trHeight w:val="567"/>
        </w:trPr>
        <w:tc>
          <w:tcPr>
            <w:tcW w:w="5000" w:type="pct"/>
            <w:gridSpan w:val="7"/>
            <w:vAlign w:val="center"/>
          </w:tcPr>
          <w:p w:rsidR="00A8215F" w:rsidRPr="009E7F74" w:rsidRDefault="00A8215F" w:rsidP="005B00B7">
            <w:pPr>
              <w:spacing w:line="360" w:lineRule="exact"/>
              <w:jc w:val="left"/>
              <w:rPr>
                <w:rFonts w:ascii="黑体" w:eastAsia="黑体" w:hAnsi="黑体"/>
                <w:sz w:val="28"/>
                <w:szCs w:val="28"/>
              </w:rPr>
            </w:pPr>
            <w:r w:rsidRPr="009E7F74">
              <w:rPr>
                <w:rFonts w:ascii="黑体" w:eastAsia="黑体" w:hAnsi="黑体" w:hint="eastAsia"/>
                <w:sz w:val="28"/>
                <w:szCs w:val="28"/>
              </w:rPr>
              <w:lastRenderedPageBreak/>
              <w:t>三、专家组成员（</w:t>
            </w:r>
            <w:r w:rsidR="005B00B7">
              <w:rPr>
                <w:rFonts w:ascii="黑体" w:eastAsia="黑体" w:hAnsi="黑体" w:hint="eastAsia"/>
                <w:sz w:val="28"/>
                <w:szCs w:val="28"/>
              </w:rPr>
              <w:t>第一位为</w:t>
            </w:r>
            <w:r w:rsidR="00CF7532" w:rsidRPr="009E7F74">
              <w:rPr>
                <w:rFonts w:ascii="黑体" w:eastAsia="黑体" w:hAnsi="黑体" w:hint="eastAsia"/>
                <w:sz w:val="28"/>
                <w:szCs w:val="28"/>
              </w:rPr>
              <w:t>专家组</w:t>
            </w:r>
            <w:r w:rsidRPr="009E7F74">
              <w:rPr>
                <w:rFonts w:ascii="黑体" w:eastAsia="黑体" w:hAnsi="黑体" w:hint="eastAsia"/>
                <w:sz w:val="28"/>
                <w:szCs w:val="28"/>
              </w:rPr>
              <w:t>组长）</w:t>
            </w:r>
          </w:p>
        </w:tc>
      </w:tr>
      <w:tr w:rsidR="008922BC" w:rsidRPr="000A58A8" w:rsidTr="00B3003D">
        <w:trPr>
          <w:trHeight w:val="567"/>
        </w:trPr>
        <w:tc>
          <w:tcPr>
            <w:tcW w:w="1061" w:type="pct"/>
            <w:vAlign w:val="center"/>
          </w:tcPr>
          <w:p w:rsidR="00A8215F" w:rsidRPr="009E7F74" w:rsidRDefault="00A8215F" w:rsidP="009E7F74">
            <w:pPr>
              <w:spacing w:line="360" w:lineRule="exact"/>
              <w:jc w:val="center"/>
              <w:rPr>
                <w:b/>
                <w:sz w:val="28"/>
                <w:szCs w:val="28"/>
              </w:rPr>
            </w:pPr>
            <w:r w:rsidRPr="009E7F74">
              <w:rPr>
                <w:rFonts w:hint="eastAsia"/>
                <w:b/>
                <w:sz w:val="28"/>
                <w:szCs w:val="28"/>
              </w:rPr>
              <w:t>姓名</w:t>
            </w:r>
          </w:p>
        </w:tc>
        <w:tc>
          <w:tcPr>
            <w:tcW w:w="1831" w:type="pct"/>
            <w:gridSpan w:val="3"/>
            <w:vAlign w:val="center"/>
          </w:tcPr>
          <w:p w:rsidR="00A8215F" w:rsidRPr="009E7F74" w:rsidRDefault="00A8215F" w:rsidP="009E7F74">
            <w:pPr>
              <w:spacing w:line="360" w:lineRule="exact"/>
              <w:jc w:val="center"/>
              <w:rPr>
                <w:b/>
                <w:sz w:val="28"/>
                <w:szCs w:val="28"/>
              </w:rPr>
            </w:pPr>
            <w:r w:rsidRPr="009E7F74">
              <w:rPr>
                <w:rFonts w:hint="eastAsia"/>
                <w:b/>
                <w:sz w:val="28"/>
                <w:szCs w:val="28"/>
              </w:rPr>
              <w:t>单位</w:t>
            </w:r>
          </w:p>
        </w:tc>
        <w:tc>
          <w:tcPr>
            <w:tcW w:w="830" w:type="pct"/>
            <w:vAlign w:val="center"/>
          </w:tcPr>
          <w:p w:rsidR="00A8215F" w:rsidRPr="009E7F74" w:rsidRDefault="00A8215F" w:rsidP="009E7F74">
            <w:pPr>
              <w:spacing w:line="360" w:lineRule="exact"/>
              <w:jc w:val="center"/>
              <w:rPr>
                <w:b/>
                <w:sz w:val="28"/>
                <w:szCs w:val="28"/>
              </w:rPr>
            </w:pPr>
            <w:r w:rsidRPr="009E7F74">
              <w:rPr>
                <w:rFonts w:hint="eastAsia"/>
                <w:b/>
                <w:sz w:val="28"/>
                <w:szCs w:val="28"/>
              </w:rPr>
              <w:t>职称</w:t>
            </w:r>
          </w:p>
        </w:tc>
        <w:tc>
          <w:tcPr>
            <w:tcW w:w="1277" w:type="pct"/>
            <w:gridSpan w:val="2"/>
            <w:vAlign w:val="center"/>
          </w:tcPr>
          <w:p w:rsidR="00A8215F" w:rsidRPr="009E7F74" w:rsidRDefault="00A8215F" w:rsidP="009E7F74">
            <w:pPr>
              <w:spacing w:line="360" w:lineRule="exact"/>
              <w:jc w:val="center"/>
              <w:rPr>
                <w:b/>
                <w:sz w:val="28"/>
                <w:szCs w:val="28"/>
              </w:rPr>
            </w:pPr>
            <w:r w:rsidRPr="009E7F74">
              <w:rPr>
                <w:rFonts w:hint="eastAsia"/>
                <w:b/>
                <w:sz w:val="28"/>
                <w:szCs w:val="28"/>
              </w:rPr>
              <w:t>签名</w:t>
            </w:r>
          </w:p>
        </w:tc>
      </w:tr>
      <w:tr w:rsidR="008922BC" w:rsidRPr="000A58A8" w:rsidTr="00B3003D">
        <w:trPr>
          <w:trHeight w:val="567"/>
        </w:trPr>
        <w:tc>
          <w:tcPr>
            <w:tcW w:w="1061" w:type="pct"/>
            <w:vAlign w:val="center"/>
          </w:tcPr>
          <w:p w:rsidR="000A58A8" w:rsidRPr="009E7F74" w:rsidRDefault="000A58A8" w:rsidP="002D2DB4">
            <w:pPr>
              <w:spacing w:line="360" w:lineRule="exact"/>
              <w:jc w:val="left"/>
              <w:rPr>
                <w:sz w:val="28"/>
                <w:szCs w:val="28"/>
              </w:rPr>
            </w:pPr>
          </w:p>
        </w:tc>
        <w:tc>
          <w:tcPr>
            <w:tcW w:w="1831" w:type="pct"/>
            <w:gridSpan w:val="3"/>
            <w:vAlign w:val="center"/>
          </w:tcPr>
          <w:p w:rsidR="000A58A8" w:rsidRPr="009E7F74" w:rsidRDefault="000A58A8" w:rsidP="002D2DB4">
            <w:pPr>
              <w:spacing w:line="360" w:lineRule="exact"/>
              <w:rPr>
                <w:sz w:val="28"/>
                <w:szCs w:val="28"/>
              </w:rPr>
            </w:pPr>
          </w:p>
        </w:tc>
        <w:tc>
          <w:tcPr>
            <w:tcW w:w="830" w:type="pct"/>
            <w:vAlign w:val="center"/>
          </w:tcPr>
          <w:p w:rsidR="000A58A8" w:rsidRPr="009E7F74" w:rsidRDefault="000A58A8" w:rsidP="009E7F74">
            <w:pPr>
              <w:spacing w:line="360" w:lineRule="exact"/>
              <w:jc w:val="center"/>
              <w:rPr>
                <w:sz w:val="28"/>
                <w:szCs w:val="28"/>
              </w:rPr>
            </w:pPr>
          </w:p>
        </w:tc>
        <w:tc>
          <w:tcPr>
            <w:tcW w:w="1277" w:type="pct"/>
            <w:gridSpan w:val="2"/>
            <w:vAlign w:val="center"/>
          </w:tcPr>
          <w:p w:rsidR="000A58A8" w:rsidRPr="009E7F74" w:rsidRDefault="000A58A8" w:rsidP="009E7F74">
            <w:pPr>
              <w:spacing w:line="360" w:lineRule="exact"/>
              <w:jc w:val="center"/>
              <w:rPr>
                <w:sz w:val="28"/>
                <w:szCs w:val="28"/>
              </w:rPr>
            </w:pPr>
          </w:p>
        </w:tc>
      </w:tr>
      <w:tr w:rsidR="008922BC" w:rsidRPr="000A58A8" w:rsidTr="00B3003D">
        <w:trPr>
          <w:trHeight w:val="567"/>
        </w:trPr>
        <w:tc>
          <w:tcPr>
            <w:tcW w:w="1061" w:type="pct"/>
            <w:vAlign w:val="center"/>
          </w:tcPr>
          <w:p w:rsidR="000A58A8" w:rsidRPr="009E7F74" w:rsidRDefault="000A58A8" w:rsidP="002D2DB4">
            <w:pPr>
              <w:spacing w:line="360" w:lineRule="exact"/>
              <w:rPr>
                <w:sz w:val="28"/>
                <w:szCs w:val="28"/>
              </w:rPr>
            </w:pPr>
          </w:p>
        </w:tc>
        <w:tc>
          <w:tcPr>
            <w:tcW w:w="1831" w:type="pct"/>
            <w:gridSpan w:val="3"/>
            <w:vAlign w:val="center"/>
          </w:tcPr>
          <w:p w:rsidR="000A58A8" w:rsidRPr="009E7F74" w:rsidRDefault="000A58A8" w:rsidP="009E7F74">
            <w:pPr>
              <w:spacing w:line="360" w:lineRule="exact"/>
              <w:jc w:val="center"/>
              <w:rPr>
                <w:sz w:val="28"/>
                <w:szCs w:val="28"/>
              </w:rPr>
            </w:pPr>
          </w:p>
        </w:tc>
        <w:tc>
          <w:tcPr>
            <w:tcW w:w="830" w:type="pct"/>
            <w:vAlign w:val="center"/>
          </w:tcPr>
          <w:p w:rsidR="000A58A8" w:rsidRPr="009E7F74" w:rsidRDefault="000A58A8" w:rsidP="009E7F74">
            <w:pPr>
              <w:spacing w:line="360" w:lineRule="exact"/>
              <w:jc w:val="center"/>
              <w:rPr>
                <w:sz w:val="28"/>
                <w:szCs w:val="28"/>
              </w:rPr>
            </w:pPr>
          </w:p>
        </w:tc>
        <w:tc>
          <w:tcPr>
            <w:tcW w:w="1277" w:type="pct"/>
            <w:gridSpan w:val="2"/>
            <w:vAlign w:val="center"/>
          </w:tcPr>
          <w:p w:rsidR="000A58A8" w:rsidRPr="009E7F74" w:rsidRDefault="000A58A8" w:rsidP="009E7F74">
            <w:pPr>
              <w:spacing w:line="360" w:lineRule="exact"/>
              <w:jc w:val="center"/>
              <w:rPr>
                <w:sz w:val="28"/>
                <w:szCs w:val="28"/>
              </w:rPr>
            </w:pPr>
          </w:p>
        </w:tc>
      </w:tr>
      <w:tr w:rsidR="008922BC" w:rsidRPr="000A58A8" w:rsidTr="00B3003D">
        <w:trPr>
          <w:trHeight w:val="567"/>
        </w:trPr>
        <w:tc>
          <w:tcPr>
            <w:tcW w:w="1061" w:type="pct"/>
            <w:vAlign w:val="center"/>
          </w:tcPr>
          <w:p w:rsidR="000A58A8" w:rsidRPr="009E7F74" w:rsidRDefault="000A58A8" w:rsidP="009E7F74">
            <w:pPr>
              <w:spacing w:line="360" w:lineRule="exact"/>
              <w:jc w:val="center"/>
              <w:rPr>
                <w:sz w:val="28"/>
                <w:szCs w:val="28"/>
              </w:rPr>
            </w:pPr>
          </w:p>
        </w:tc>
        <w:tc>
          <w:tcPr>
            <w:tcW w:w="1831" w:type="pct"/>
            <w:gridSpan w:val="3"/>
            <w:vAlign w:val="center"/>
          </w:tcPr>
          <w:p w:rsidR="000A58A8" w:rsidRPr="009E7F74" w:rsidRDefault="000A58A8" w:rsidP="009E7F74">
            <w:pPr>
              <w:spacing w:line="360" w:lineRule="exact"/>
              <w:jc w:val="center"/>
              <w:rPr>
                <w:sz w:val="28"/>
                <w:szCs w:val="28"/>
              </w:rPr>
            </w:pPr>
          </w:p>
        </w:tc>
        <w:tc>
          <w:tcPr>
            <w:tcW w:w="830" w:type="pct"/>
            <w:vAlign w:val="center"/>
          </w:tcPr>
          <w:p w:rsidR="000A58A8" w:rsidRPr="009E7F74" w:rsidRDefault="000A58A8" w:rsidP="009E7F74">
            <w:pPr>
              <w:spacing w:line="360" w:lineRule="exact"/>
              <w:jc w:val="center"/>
              <w:rPr>
                <w:sz w:val="28"/>
                <w:szCs w:val="28"/>
              </w:rPr>
            </w:pPr>
          </w:p>
        </w:tc>
        <w:tc>
          <w:tcPr>
            <w:tcW w:w="1277" w:type="pct"/>
            <w:gridSpan w:val="2"/>
            <w:vAlign w:val="center"/>
          </w:tcPr>
          <w:p w:rsidR="000A58A8" w:rsidRPr="009E7F74" w:rsidRDefault="000A58A8" w:rsidP="009E7F74">
            <w:pPr>
              <w:spacing w:line="360" w:lineRule="exact"/>
              <w:jc w:val="center"/>
              <w:rPr>
                <w:sz w:val="28"/>
                <w:szCs w:val="28"/>
              </w:rPr>
            </w:pPr>
          </w:p>
        </w:tc>
      </w:tr>
      <w:tr w:rsidR="008922BC" w:rsidRPr="000A58A8" w:rsidTr="00B3003D">
        <w:trPr>
          <w:trHeight w:val="567"/>
        </w:trPr>
        <w:tc>
          <w:tcPr>
            <w:tcW w:w="1061" w:type="pct"/>
            <w:vAlign w:val="center"/>
          </w:tcPr>
          <w:p w:rsidR="000A58A8" w:rsidRPr="009E7F74" w:rsidRDefault="000A58A8" w:rsidP="009E7F74">
            <w:pPr>
              <w:spacing w:line="360" w:lineRule="exact"/>
              <w:jc w:val="center"/>
              <w:rPr>
                <w:sz w:val="28"/>
                <w:szCs w:val="28"/>
              </w:rPr>
            </w:pPr>
          </w:p>
        </w:tc>
        <w:tc>
          <w:tcPr>
            <w:tcW w:w="1831" w:type="pct"/>
            <w:gridSpan w:val="3"/>
            <w:vAlign w:val="center"/>
          </w:tcPr>
          <w:p w:rsidR="000A58A8" w:rsidRPr="009E7F74" w:rsidRDefault="000A58A8" w:rsidP="009E7F74">
            <w:pPr>
              <w:spacing w:line="360" w:lineRule="exact"/>
              <w:jc w:val="center"/>
              <w:rPr>
                <w:sz w:val="28"/>
                <w:szCs w:val="28"/>
              </w:rPr>
            </w:pPr>
          </w:p>
        </w:tc>
        <w:tc>
          <w:tcPr>
            <w:tcW w:w="830" w:type="pct"/>
            <w:vAlign w:val="center"/>
          </w:tcPr>
          <w:p w:rsidR="000A58A8" w:rsidRPr="009E7F74" w:rsidRDefault="000A58A8" w:rsidP="009E7F74">
            <w:pPr>
              <w:spacing w:line="360" w:lineRule="exact"/>
              <w:jc w:val="center"/>
              <w:rPr>
                <w:sz w:val="28"/>
                <w:szCs w:val="28"/>
              </w:rPr>
            </w:pPr>
          </w:p>
        </w:tc>
        <w:tc>
          <w:tcPr>
            <w:tcW w:w="1277" w:type="pct"/>
            <w:gridSpan w:val="2"/>
            <w:vAlign w:val="center"/>
          </w:tcPr>
          <w:p w:rsidR="000A58A8" w:rsidRPr="009E7F74" w:rsidRDefault="000A58A8" w:rsidP="009E7F74">
            <w:pPr>
              <w:spacing w:line="360" w:lineRule="exact"/>
              <w:jc w:val="center"/>
              <w:rPr>
                <w:sz w:val="28"/>
                <w:szCs w:val="28"/>
              </w:rPr>
            </w:pPr>
          </w:p>
        </w:tc>
      </w:tr>
      <w:tr w:rsidR="008922BC" w:rsidRPr="000A58A8" w:rsidTr="00B3003D">
        <w:trPr>
          <w:trHeight w:val="567"/>
        </w:trPr>
        <w:tc>
          <w:tcPr>
            <w:tcW w:w="1061" w:type="pct"/>
            <w:vAlign w:val="center"/>
          </w:tcPr>
          <w:p w:rsidR="00A8215F" w:rsidRPr="009E7F74" w:rsidRDefault="00A8215F" w:rsidP="009E7F74">
            <w:pPr>
              <w:spacing w:line="360" w:lineRule="exact"/>
              <w:jc w:val="center"/>
              <w:rPr>
                <w:sz w:val="28"/>
                <w:szCs w:val="28"/>
              </w:rPr>
            </w:pPr>
          </w:p>
        </w:tc>
        <w:tc>
          <w:tcPr>
            <w:tcW w:w="1831" w:type="pct"/>
            <w:gridSpan w:val="3"/>
            <w:vAlign w:val="center"/>
          </w:tcPr>
          <w:p w:rsidR="00A8215F" w:rsidRPr="009E7F74" w:rsidRDefault="00A8215F" w:rsidP="009E7F74">
            <w:pPr>
              <w:spacing w:line="360" w:lineRule="exact"/>
              <w:jc w:val="center"/>
              <w:rPr>
                <w:sz w:val="28"/>
                <w:szCs w:val="28"/>
              </w:rPr>
            </w:pPr>
          </w:p>
        </w:tc>
        <w:tc>
          <w:tcPr>
            <w:tcW w:w="830" w:type="pct"/>
            <w:vAlign w:val="center"/>
          </w:tcPr>
          <w:p w:rsidR="00A8215F" w:rsidRPr="009E7F74" w:rsidRDefault="00A8215F" w:rsidP="009E7F74">
            <w:pPr>
              <w:spacing w:line="360" w:lineRule="exact"/>
              <w:jc w:val="center"/>
              <w:rPr>
                <w:sz w:val="28"/>
                <w:szCs w:val="28"/>
              </w:rPr>
            </w:pPr>
          </w:p>
        </w:tc>
        <w:tc>
          <w:tcPr>
            <w:tcW w:w="1277" w:type="pct"/>
            <w:gridSpan w:val="2"/>
            <w:vAlign w:val="center"/>
          </w:tcPr>
          <w:p w:rsidR="00A8215F" w:rsidRPr="009E7F74" w:rsidRDefault="00A8215F" w:rsidP="009E7F74">
            <w:pPr>
              <w:spacing w:line="360" w:lineRule="exact"/>
              <w:jc w:val="center"/>
              <w:rPr>
                <w:sz w:val="28"/>
                <w:szCs w:val="28"/>
              </w:rPr>
            </w:pPr>
          </w:p>
        </w:tc>
      </w:tr>
      <w:tr w:rsidR="008922BC" w:rsidRPr="000A58A8" w:rsidTr="00B3003D">
        <w:trPr>
          <w:trHeight w:val="567"/>
        </w:trPr>
        <w:tc>
          <w:tcPr>
            <w:tcW w:w="1061" w:type="pct"/>
            <w:vAlign w:val="center"/>
          </w:tcPr>
          <w:p w:rsidR="00A8215F" w:rsidRPr="009E7F74" w:rsidRDefault="00A8215F" w:rsidP="009E7F74">
            <w:pPr>
              <w:spacing w:line="360" w:lineRule="exact"/>
              <w:jc w:val="center"/>
              <w:rPr>
                <w:sz w:val="28"/>
                <w:szCs w:val="28"/>
              </w:rPr>
            </w:pPr>
          </w:p>
        </w:tc>
        <w:tc>
          <w:tcPr>
            <w:tcW w:w="1831" w:type="pct"/>
            <w:gridSpan w:val="3"/>
            <w:vAlign w:val="center"/>
          </w:tcPr>
          <w:p w:rsidR="00A8215F" w:rsidRPr="009E7F74" w:rsidRDefault="00A8215F" w:rsidP="009E7F74">
            <w:pPr>
              <w:spacing w:line="360" w:lineRule="exact"/>
              <w:jc w:val="center"/>
              <w:rPr>
                <w:sz w:val="28"/>
                <w:szCs w:val="28"/>
              </w:rPr>
            </w:pPr>
          </w:p>
        </w:tc>
        <w:tc>
          <w:tcPr>
            <w:tcW w:w="830" w:type="pct"/>
            <w:vAlign w:val="center"/>
          </w:tcPr>
          <w:p w:rsidR="00A8215F" w:rsidRPr="009E7F74" w:rsidRDefault="00A8215F" w:rsidP="009E7F74">
            <w:pPr>
              <w:spacing w:line="360" w:lineRule="exact"/>
              <w:jc w:val="center"/>
              <w:rPr>
                <w:sz w:val="28"/>
                <w:szCs w:val="28"/>
              </w:rPr>
            </w:pPr>
          </w:p>
        </w:tc>
        <w:tc>
          <w:tcPr>
            <w:tcW w:w="1277" w:type="pct"/>
            <w:gridSpan w:val="2"/>
            <w:vAlign w:val="center"/>
          </w:tcPr>
          <w:p w:rsidR="00A8215F" w:rsidRPr="009E7F74" w:rsidRDefault="00A8215F" w:rsidP="009E7F74">
            <w:pPr>
              <w:spacing w:line="360" w:lineRule="exact"/>
              <w:jc w:val="center"/>
              <w:rPr>
                <w:sz w:val="28"/>
                <w:szCs w:val="28"/>
              </w:rPr>
            </w:pPr>
          </w:p>
        </w:tc>
      </w:tr>
      <w:tr w:rsidR="008922BC" w:rsidRPr="000A58A8" w:rsidTr="00B3003D">
        <w:trPr>
          <w:trHeight w:val="567"/>
        </w:trPr>
        <w:tc>
          <w:tcPr>
            <w:tcW w:w="1061" w:type="pct"/>
            <w:vAlign w:val="center"/>
          </w:tcPr>
          <w:p w:rsidR="00A8215F" w:rsidRPr="009E7F74" w:rsidRDefault="00A8215F" w:rsidP="009E7F74">
            <w:pPr>
              <w:spacing w:line="360" w:lineRule="exact"/>
              <w:jc w:val="center"/>
              <w:rPr>
                <w:sz w:val="28"/>
                <w:szCs w:val="28"/>
              </w:rPr>
            </w:pPr>
          </w:p>
        </w:tc>
        <w:tc>
          <w:tcPr>
            <w:tcW w:w="1831" w:type="pct"/>
            <w:gridSpan w:val="3"/>
            <w:vAlign w:val="center"/>
          </w:tcPr>
          <w:p w:rsidR="00A8215F" w:rsidRPr="009E7F74" w:rsidRDefault="00A8215F" w:rsidP="009E7F74">
            <w:pPr>
              <w:spacing w:line="360" w:lineRule="exact"/>
              <w:jc w:val="center"/>
              <w:rPr>
                <w:sz w:val="28"/>
                <w:szCs w:val="28"/>
              </w:rPr>
            </w:pPr>
          </w:p>
        </w:tc>
        <w:tc>
          <w:tcPr>
            <w:tcW w:w="830" w:type="pct"/>
            <w:vAlign w:val="center"/>
          </w:tcPr>
          <w:p w:rsidR="00A8215F" w:rsidRPr="009E7F74" w:rsidRDefault="00A8215F" w:rsidP="009E7F74">
            <w:pPr>
              <w:spacing w:line="360" w:lineRule="exact"/>
              <w:jc w:val="center"/>
              <w:rPr>
                <w:sz w:val="28"/>
                <w:szCs w:val="28"/>
              </w:rPr>
            </w:pPr>
          </w:p>
        </w:tc>
        <w:tc>
          <w:tcPr>
            <w:tcW w:w="1277" w:type="pct"/>
            <w:gridSpan w:val="2"/>
            <w:vAlign w:val="center"/>
          </w:tcPr>
          <w:p w:rsidR="00A8215F" w:rsidRPr="009E7F74" w:rsidRDefault="00A8215F" w:rsidP="009E7F74">
            <w:pPr>
              <w:spacing w:line="360" w:lineRule="exact"/>
              <w:jc w:val="center"/>
              <w:rPr>
                <w:sz w:val="28"/>
                <w:szCs w:val="28"/>
              </w:rPr>
            </w:pPr>
          </w:p>
        </w:tc>
      </w:tr>
    </w:tbl>
    <w:p w:rsidR="005E4420" w:rsidRPr="009E7F74" w:rsidRDefault="00E31DF0" w:rsidP="00270535">
      <w:pPr>
        <w:spacing w:line="380" w:lineRule="exact"/>
        <w:jc w:val="left"/>
        <w:rPr>
          <w:rFonts w:ascii="黑体" w:eastAsia="黑体" w:hAnsi="黑体"/>
          <w:b/>
          <w:szCs w:val="21"/>
        </w:rPr>
      </w:pPr>
      <w:r w:rsidRPr="009E7F74">
        <w:rPr>
          <w:rFonts w:ascii="黑体" w:eastAsia="黑体" w:hAnsi="黑体" w:hint="eastAsia"/>
          <w:b/>
          <w:szCs w:val="21"/>
        </w:rPr>
        <w:t>注意事项</w:t>
      </w:r>
      <w:r w:rsidR="00A8215F" w:rsidRPr="009E7F74">
        <w:rPr>
          <w:rFonts w:ascii="黑体" w:eastAsia="黑体" w:hAnsi="黑体" w:hint="eastAsia"/>
          <w:b/>
          <w:szCs w:val="21"/>
        </w:rPr>
        <w:t>：</w:t>
      </w:r>
    </w:p>
    <w:p w:rsidR="0057336B" w:rsidRPr="009E7F74" w:rsidRDefault="0057336B" w:rsidP="00270535">
      <w:pPr>
        <w:adjustRightInd w:val="0"/>
        <w:snapToGrid w:val="0"/>
        <w:spacing w:line="380" w:lineRule="exact"/>
        <w:ind w:firstLineChars="200" w:firstLine="422"/>
        <w:jc w:val="left"/>
        <w:rPr>
          <w:rFonts w:ascii="黑体" w:eastAsia="黑体" w:hAnsi="黑体"/>
          <w:b/>
          <w:szCs w:val="21"/>
        </w:rPr>
      </w:pPr>
      <w:r w:rsidRPr="009E7F74">
        <w:rPr>
          <w:rFonts w:ascii="黑体" w:eastAsia="黑体" w:hAnsi="黑体" w:hint="eastAsia"/>
          <w:b/>
          <w:szCs w:val="21"/>
        </w:rPr>
        <w:t>一、论证组织：</w:t>
      </w:r>
    </w:p>
    <w:p w:rsidR="0057336B" w:rsidRDefault="0057336B" w:rsidP="00270535">
      <w:pPr>
        <w:adjustRightInd w:val="0"/>
        <w:snapToGrid w:val="0"/>
        <w:spacing w:line="380" w:lineRule="exact"/>
        <w:ind w:firstLineChars="200" w:firstLine="420"/>
        <w:jc w:val="left"/>
        <w:rPr>
          <w:rFonts w:asciiTheme="minorEastAsia" w:hAnsiTheme="minorEastAsia"/>
          <w:szCs w:val="21"/>
        </w:rPr>
      </w:pPr>
      <w:r>
        <w:rPr>
          <w:rFonts w:asciiTheme="minorEastAsia" w:hAnsiTheme="minorEastAsia" w:hint="eastAsia"/>
          <w:szCs w:val="21"/>
        </w:rPr>
        <w:t>1</w:t>
      </w:r>
      <w:r w:rsidR="009E7F74">
        <w:rPr>
          <w:rFonts w:asciiTheme="minorEastAsia" w:hAnsiTheme="minorEastAsia" w:hint="eastAsia"/>
          <w:szCs w:val="21"/>
        </w:rPr>
        <w:t>.</w:t>
      </w:r>
      <w:r>
        <w:rPr>
          <w:rFonts w:asciiTheme="minorEastAsia" w:hAnsiTheme="minorEastAsia" w:hint="eastAsia"/>
          <w:szCs w:val="21"/>
        </w:rPr>
        <w:t>申购单位负责组织拟采购设备专家论证会议，论证主要围绕设备必要性、可行性（使用及存放条件等）、</w:t>
      </w:r>
      <w:r w:rsidR="005F5572">
        <w:rPr>
          <w:rFonts w:asciiTheme="minorEastAsia" w:hAnsiTheme="minorEastAsia" w:hint="eastAsia"/>
          <w:szCs w:val="21"/>
        </w:rPr>
        <w:t>国内外不同品牌比较、</w:t>
      </w:r>
      <w:r>
        <w:rPr>
          <w:rFonts w:asciiTheme="minorEastAsia" w:hAnsiTheme="minorEastAsia" w:hint="eastAsia"/>
          <w:szCs w:val="21"/>
        </w:rPr>
        <w:t>技术先进性、共享性、运行成本、使用</w:t>
      </w:r>
      <w:r w:rsidR="006046B0">
        <w:rPr>
          <w:rFonts w:asciiTheme="minorEastAsia" w:hAnsiTheme="minorEastAsia" w:hint="eastAsia"/>
          <w:szCs w:val="21"/>
        </w:rPr>
        <w:t>预期</w:t>
      </w:r>
      <w:r>
        <w:rPr>
          <w:rFonts w:asciiTheme="minorEastAsia" w:hAnsiTheme="minorEastAsia" w:hint="eastAsia"/>
          <w:szCs w:val="21"/>
        </w:rPr>
        <w:t>效益等方面进行论证。</w:t>
      </w:r>
    </w:p>
    <w:p w:rsidR="0057336B" w:rsidRDefault="0057336B" w:rsidP="00270535">
      <w:pPr>
        <w:adjustRightInd w:val="0"/>
        <w:snapToGrid w:val="0"/>
        <w:spacing w:line="380" w:lineRule="exact"/>
        <w:ind w:firstLineChars="200" w:firstLine="420"/>
        <w:jc w:val="left"/>
        <w:rPr>
          <w:b/>
          <w:szCs w:val="21"/>
        </w:rPr>
      </w:pPr>
      <w:r>
        <w:rPr>
          <w:rFonts w:asciiTheme="minorEastAsia" w:hAnsiTheme="minorEastAsia" w:hint="eastAsia"/>
          <w:szCs w:val="21"/>
        </w:rPr>
        <w:t>2</w:t>
      </w:r>
      <w:r w:rsidR="009E7F74">
        <w:rPr>
          <w:rFonts w:asciiTheme="minorEastAsia" w:hAnsiTheme="minorEastAsia" w:hint="eastAsia"/>
          <w:szCs w:val="21"/>
        </w:rPr>
        <w:t>.</w:t>
      </w:r>
      <w:r>
        <w:rPr>
          <w:rFonts w:asciiTheme="minorEastAsia" w:hAnsiTheme="minorEastAsia" w:hint="eastAsia"/>
          <w:szCs w:val="21"/>
        </w:rPr>
        <w:t>专家组在论证意见中要给出明确结论</w:t>
      </w:r>
      <w:r w:rsidR="00B3003D">
        <w:rPr>
          <w:rFonts w:asciiTheme="minorEastAsia" w:hAnsiTheme="minorEastAsia" w:hint="eastAsia"/>
          <w:szCs w:val="21"/>
        </w:rPr>
        <w:t>,列出意见和建议</w:t>
      </w:r>
      <w:r>
        <w:rPr>
          <w:rFonts w:asciiTheme="minorEastAsia" w:hAnsiTheme="minorEastAsia" w:hint="eastAsia"/>
          <w:szCs w:val="21"/>
        </w:rPr>
        <w:t>。</w:t>
      </w:r>
    </w:p>
    <w:p w:rsidR="00524BC7" w:rsidRPr="009E7F74" w:rsidRDefault="0057336B" w:rsidP="00270535">
      <w:pPr>
        <w:adjustRightInd w:val="0"/>
        <w:snapToGrid w:val="0"/>
        <w:spacing w:line="380" w:lineRule="exact"/>
        <w:ind w:firstLineChars="200" w:firstLine="422"/>
        <w:jc w:val="left"/>
        <w:rPr>
          <w:rFonts w:ascii="黑体" w:eastAsia="黑体" w:hAnsi="黑体"/>
          <w:b/>
          <w:szCs w:val="21"/>
        </w:rPr>
      </w:pPr>
      <w:r w:rsidRPr="009E7F74">
        <w:rPr>
          <w:rFonts w:ascii="黑体" w:eastAsia="黑体" w:hAnsi="黑体" w:hint="eastAsia"/>
          <w:b/>
          <w:szCs w:val="21"/>
        </w:rPr>
        <w:t>二</w:t>
      </w:r>
      <w:r w:rsidR="00524BC7" w:rsidRPr="009E7F74">
        <w:rPr>
          <w:rFonts w:ascii="黑体" w:eastAsia="黑体" w:hAnsi="黑体" w:hint="eastAsia"/>
          <w:b/>
          <w:szCs w:val="21"/>
        </w:rPr>
        <w:t>、材料要求：</w:t>
      </w:r>
    </w:p>
    <w:p w:rsidR="00B3003D" w:rsidRDefault="00B3003D" w:rsidP="00270535">
      <w:pPr>
        <w:adjustRightInd w:val="0"/>
        <w:snapToGrid w:val="0"/>
        <w:spacing w:line="380" w:lineRule="exact"/>
        <w:ind w:firstLineChars="200" w:firstLine="420"/>
        <w:jc w:val="left"/>
        <w:rPr>
          <w:rFonts w:asciiTheme="minorEastAsia" w:hAnsiTheme="minorEastAsia" w:hint="eastAsia"/>
          <w:szCs w:val="21"/>
        </w:rPr>
      </w:pPr>
      <w:r>
        <w:rPr>
          <w:rFonts w:asciiTheme="minorEastAsia" w:hAnsiTheme="minorEastAsia" w:hint="eastAsia"/>
          <w:szCs w:val="21"/>
        </w:rPr>
        <w:t>1.</w:t>
      </w:r>
      <w:r w:rsidR="00A8215F" w:rsidRPr="0057336B">
        <w:rPr>
          <w:rFonts w:asciiTheme="minorEastAsia" w:hAnsiTheme="minorEastAsia" w:hint="eastAsia"/>
          <w:szCs w:val="21"/>
        </w:rPr>
        <w:t>申购单位</w:t>
      </w:r>
      <w:r w:rsidR="0057336B" w:rsidRPr="0057336B">
        <w:rPr>
          <w:rFonts w:asciiTheme="minorEastAsia" w:hAnsiTheme="minorEastAsia" w:hint="eastAsia"/>
          <w:szCs w:val="21"/>
        </w:rPr>
        <w:t>需</w:t>
      </w:r>
      <w:r w:rsidR="005E4420" w:rsidRPr="0057336B">
        <w:rPr>
          <w:rFonts w:asciiTheme="minorEastAsia" w:hAnsiTheme="minorEastAsia" w:hint="eastAsia"/>
          <w:szCs w:val="21"/>
        </w:rPr>
        <w:t>提供</w:t>
      </w:r>
      <w:r w:rsidR="009E7F74">
        <w:rPr>
          <w:rFonts w:asciiTheme="minorEastAsia" w:hAnsiTheme="minorEastAsia" w:hint="eastAsia"/>
          <w:szCs w:val="21"/>
        </w:rPr>
        <w:t xml:space="preserve"> 《</w:t>
      </w:r>
      <w:r w:rsidR="005E4420" w:rsidRPr="0057336B">
        <w:rPr>
          <w:rFonts w:asciiTheme="minorEastAsia" w:hAnsiTheme="minorEastAsia" w:hint="eastAsia"/>
          <w:szCs w:val="21"/>
        </w:rPr>
        <w:t>青岛农业大学十万元以上仪器设备购置论证报告书</w:t>
      </w:r>
      <w:r w:rsidR="00CD594C">
        <w:rPr>
          <w:rFonts w:asciiTheme="minorEastAsia" w:hAnsiTheme="minorEastAsia" w:hint="eastAsia"/>
          <w:szCs w:val="21"/>
        </w:rPr>
        <w:t>》</w:t>
      </w:r>
      <w:r w:rsidR="005E4420" w:rsidRPr="0057336B">
        <w:rPr>
          <w:rFonts w:asciiTheme="minorEastAsia" w:hAnsiTheme="minorEastAsia" w:hint="eastAsia"/>
          <w:szCs w:val="21"/>
        </w:rPr>
        <w:t>给专家提供参考</w:t>
      </w:r>
      <w:r>
        <w:rPr>
          <w:rFonts w:asciiTheme="minorEastAsia" w:hAnsiTheme="minorEastAsia" w:hint="eastAsia"/>
          <w:szCs w:val="21"/>
        </w:rPr>
        <w:t>。</w:t>
      </w:r>
    </w:p>
    <w:p w:rsidR="00A8215F" w:rsidRPr="0057336B" w:rsidRDefault="00B3003D" w:rsidP="00270535">
      <w:pPr>
        <w:adjustRightInd w:val="0"/>
        <w:snapToGrid w:val="0"/>
        <w:spacing w:line="380" w:lineRule="exact"/>
        <w:ind w:firstLineChars="200" w:firstLine="420"/>
        <w:jc w:val="left"/>
        <w:rPr>
          <w:rFonts w:asciiTheme="minorEastAsia" w:hAnsiTheme="minorEastAsia"/>
          <w:szCs w:val="21"/>
        </w:rPr>
      </w:pPr>
      <w:r>
        <w:rPr>
          <w:rFonts w:asciiTheme="minorEastAsia" w:hAnsiTheme="minorEastAsia" w:hint="eastAsia"/>
          <w:szCs w:val="21"/>
        </w:rPr>
        <w:t>2.</w:t>
      </w:r>
      <w:r w:rsidR="005E4420" w:rsidRPr="0057336B">
        <w:rPr>
          <w:rFonts w:asciiTheme="minorEastAsia" w:hAnsiTheme="minorEastAsia" w:hint="eastAsia"/>
          <w:szCs w:val="21"/>
        </w:rPr>
        <w:t>完成论证后</w:t>
      </w:r>
      <w:r>
        <w:rPr>
          <w:rFonts w:asciiTheme="minorEastAsia" w:hAnsiTheme="minorEastAsia" w:hint="eastAsia"/>
          <w:szCs w:val="21"/>
        </w:rPr>
        <w:t>将</w:t>
      </w:r>
      <w:r>
        <w:rPr>
          <w:rFonts w:asciiTheme="minorEastAsia" w:hAnsiTheme="minorEastAsia" w:hint="eastAsia"/>
          <w:szCs w:val="21"/>
        </w:rPr>
        <w:t>《</w:t>
      </w:r>
      <w:r w:rsidRPr="0057336B">
        <w:rPr>
          <w:rFonts w:asciiTheme="minorEastAsia" w:hAnsiTheme="minorEastAsia" w:hint="eastAsia"/>
          <w:szCs w:val="21"/>
        </w:rPr>
        <w:t>青岛农业大学十万元以上仪器设备购置论证报告书</w:t>
      </w:r>
      <w:r>
        <w:rPr>
          <w:rFonts w:asciiTheme="minorEastAsia" w:hAnsiTheme="minorEastAsia" w:hint="eastAsia"/>
          <w:szCs w:val="21"/>
        </w:rPr>
        <w:t>》</w:t>
      </w:r>
      <w:r>
        <w:rPr>
          <w:rFonts w:asciiTheme="minorEastAsia" w:hAnsiTheme="minorEastAsia" w:hint="eastAsia"/>
          <w:szCs w:val="21"/>
        </w:rPr>
        <w:t>与</w:t>
      </w:r>
      <w:r w:rsidR="0057336B" w:rsidRPr="0057336B">
        <w:rPr>
          <w:rFonts w:asciiTheme="minorEastAsia" w:hAnsiTheme="minorEastAsia" w:hint="eastAsia"/>
          <w:szCs w:val="21"/>
        </w:rPr>
        <w:t>《青岛农业大学拟购</w:t>
      </w:r>
      <w:r>
        <w:rPr>
          <w:rFonts w:asciiTheme="minorEastAsia" w:hAnsiTheme="minorEastAsia" w:hint="eastAsia"/>
          <w:szCs w:val="21"/>
        </w:rPr>
        <w:t>五十万元以上</w:t>
      </w:r>
      <w:r w:rsidR="0057336B" w:rsidRPr="0057336B">
        <w:rPr>
          <w:rFonts w:asciiTheme="minorEastAsia" w:hAnsiTheme="minorEastAsia" w:hint="eastAsia"/>
          <w:szCs w:val="21"/>
        </w:rPr>
        <w:t>大型仪器设备专家论证意见》</w:t>
      </w:r>
      <w:r>
        <w:rPr>
          <w:rFonts w:asciiTheme="minorEastAsia" w:hAnsiTheme="minorEastAsia" w:hint="eastAsia"/>
          <w:szCs w:val="21"/>
        </w:rPr>
        <w:t>合并装订，</w:t>
      </w:r>
      <w:r w:rsidR="00270535">
        <w:rPr>
          <w:rFonts w:asciiTheme="minorEastAsia" w:hAnsiTheme="minorEastAsia" w:hint="eastAsia"/>
          <w:szCs w:val="21"/>
        </w:rPr>
        <w:t>经申请单位和经费主管部门审批后</w:t>
      </w:r>
      <w:r w:rsidR="005E4420" w:rsidRPr="0057336B">
        <w:rPr>
          <w:rFonts w:asciiTheme="minorEastAsia" w:hAnsiTheme="minorEastAsia" w:hint="eastAsia"/>
          <w:szCs w:val="21"/>
        </w:rPr>
        <w:t>提交实验室管理处</w:t>
      </w:r>
      <w:r w:rsidR="00270535">
        <w:rPr>
          <w:rFonts w:asciiTheme="minorEastAsia" w:hAnsiTheme="minorEastAsia" w:hint="eastAsia"/>
          <w:szCs w:val="21"/>
        </w:rPr>
        <w:t>审批</w:t>
      </w:r>
      <w:r w:rsidR="005E4420" w:rsidRPr="0057336B">
        <w:rPr>
          <w:rFonts w:asciiTheme="minorEastAsia" w:hAnsiTheme="minorEastAsia" w:hint="eastAsia"/>
          <w:szCs w:val="21"/>
        </w:rPr>
        <w:t>，</w:t>
      </w:r>
      <w:r w:rsidR="00CD594C">
        <w:rPr>
          <w:rFonts w:asciiTheme="minorEastAsia" w:hAnsiTheme="minorEastAsia" w:hint="eastAsia"/>
          <w:szCs w:val="21"/>
        </w:rPr>
        <w:t>作</w:t>
      </w:r>
      <w:r w:rsidR="00CD594C" w:rsidRPr="0057336B">
        <w:rPr>
          <w:rFonts w:asciiTheme="minorEastAsia" w:hAnsiTheme="minorEastAsia" w:hint="eastAsia"/>
          <w:szCs w:val="21"/>
        </w:rPr>
        <w:t>为</w:t>
      </w:r>
      <w:r w:rsidR="005E4420" w:rsidRPr="0057336B">
        <w:rPr>
          <w:rFonts w:asciiTheme="minorEastAsia" w:hAnsiTheme="minorEastAsia" w:hint="eastAsia"/>
          <w:szCs w:val="21"/>
        </w:rPr>
        <w:t>大型仪器设备</w:t>
      </w:r>
      <w:r w:rsidR="00270535">
        <w:rPr>
          <w:rFonts w:asciiTheme="minorEastAsia" w:hAnsiTheme="minorEastAsia" w:hint="eastAsia"/>
          <w:szCs w:val="21"/>
        </w:rPr>
        <w:t>采购和管理</w:t>
      </w:r>
      <w:r w:rsidR="005E4420" w:rsidRPr="0057336B">
        <w:rPr>
          <w:rFonts w:asciiTheme="minorEastAsia" w:hAnsiTheme="minorEastAsia" w:hint="eastAsia"/>
          <w:szCs w:val="21"/>
        </w:rPr>
        <w:t>档案材料归入学校档案。</w:t>
      </w:r>
    </w:p>
    <w:p w:rsidR="005E4420" w:rsidRPr="009E7F74" w:rsidRDefault="00024FED" w:rsidP="00270535">
      <w:pPr>
        <w:adjustRightInd w:val="0"/>
        <w:snapToGrid w:val="0"/>
        <w:spacing w:line="380" w:lineRule="exact"/>
        <w:ind w:firstLineChars="200" w:firstLine="422"/>
        <w:jc w:val="left"/>
        <w:rPr>
          <w:rFonts w:ascii="黑体" w:eastAsia="黑体" w:hAnsi="黑体"/>
          <w:b/>
          <w:szCs w:val="21"/>
        </w:rPr>
      </w:pPr>
      <w:r w:rsidRPr="009E7F74">
        <w:rPr>
          <w:rFonts w:ascii="黑体" w:eastAsia="黑体" w:hAnsi="黑体" w:hint="eastAsia"/>
          <w:b/>
          <w:szCs w:val="21"/>
        </w:rPr>
        <w:t>三</w:t>
      </w:r>
      <w:r w:rsidR="005E4420" w:rsidRPr="009E7F74">
        <w:rPr>
          <w:rFonts w:ascii="黑体" w:eastAsia="黑体" w:hAnsi="黑体" w:hint="eastAsia"/>
          <w:b/>
          <w:szCs w:val="21"/>
        </w:rPr>
        <w:t>、专家要求：</w:t>
      </w:r>
    </w:p>
    <w:p w:rsidR="00270535" w:rsidRPr="00270535" w:rsidRDefault="00270535" w:rsidP="00270535">
      <w:pPr>
        <w:adjustRightInd w:val="0"/>
        <w:snapToGrid w:val="0"/>
        <w:spacing w:line="380" w:lineRule="exact"/>
        <w:ind w:firstLineChars="200" w:firstLine="420"/>
        <w:jc w:val="left"/>
        <w:rPr>
          <w:rFonts w:asciiTheme="minorEastAsia" w:hAnsiTheme="minorEastAsia"/>
          <w:szCs w:val="21"/>
        </w:rPr>
      </w:pPr>
      <w:r w:rsidRPr="00270535">
        <w:rPr>
          <w:rFonts w:asciiTheme="minorEastAsia" w:hAnsiTheme="minorEastAsia" w:hint="eastAsia"/>
          <w:szCs w:val="21"/>
        </w:rPr>
        <w:t>1.</w:t>
      </w:r>
      <w:r w:rsidRPr="00270535">
        <w:rPr>
          <w:rFonts w:asciiTheme="minorEastAsia" w:hAnsiTheme="minorEastAsia"/>
          <w:szCs w:val="21"/>
        </w:rPr>
        <w:t>50万元≤单价&lt;100万元实验设备，要求组织5人（含）以上的专家论证小组进行论证，其中校外专家不少于2人。</w:t>
      </w:r>
    </w:p>
    <w:p w:rsidR="00270535" w:rsidRPr="00270535" w:rsidRDefault="00270535" w:rsidP="00270535">
      <w:pPr>
        <w:adjustRightInd w:val="0"/>
        <w:snapToGrid w:val="0"/>
        <w:spacing w:line="380" w:lineRule="exact"/>
        <w:ind w:firstLineChars="200" w:firstLine="420"/>
        <w:jc w:val="left"/>
        <w:rPr>
          <w:rFonts w:asciiTheme="minorEastAsia" w:hAnsiTheme="minorEastAsia"/>
          <w:szCs w:val="21"/>
        </w:rPr>
      </w:pPr>
      <w:bookmarkStart w:id="19" w:name="OLE_LINK36"/>
      <w:bookmarkStart w:id="20" w:name="OLE_LINK37"/>
      <w:r w:rsidRPr="00270535">
        <w:rPr>
          <w:rFonts w:asciiTheme="minorEastAsia" w:hAnsiTheme="minorEastAsia" w:hint="eastAsia"/>
          <w:szCs w:val="21"/>
        </w:rPr>
        <w:t>2.</w:t>
      </w:r>
      <w:r w:rsidRPr="00270535">
        <w:rPr>
          <w:rFonts w:asciiTheme="minorEastAsia" w:hAnsiTheme="minorEastAsia"/>
          <w:szCs w:val="21"/>
        </w:rPr>
        <w:t>单价≥100万元实验设备，要求组织7人（含）以上的专家论证小组进行论证，其中校外专家不少于3人</w:t>
      </w:r>
      <w:bookmarkEnd w:id="19"/>
      <w:bookmarkEnd w:id="20"/>
      <w:r w:rsidRPr="00270535">
        <w:rPr>
          <w:rFonts w:asciiTheme="minorEastAsia" w:hAnsiTheme="minorEastAsia"/>
          <w:szCs w:val="21"/>
        </w:rPr>
        <w:t>。</w:t>
      </w:r>
    </w:p>
    <w:p w:rsidR="00270535" w:rsidRPr="00270535" w:rsidRDefault="00270535" w:rsidP="00270535">
      <w:pPr>
        <w:adjustRightInd w:val="0"/>
        <w:snapToGrid w:val="0"/>
        <w:spacing w:line="380" w:lineRule="exact"/>
        <w:ind w:firstLineChars="200" w:firstLine="420"/>
        <w:jc w:val="left"/>
        <w:rPr>
          <w:rFonts w:asciiTheme="minorEastAsia" w:hAnsiTheme="minorEastAsia"/>
          <w:szCs w:val="21"/>
        </w:rPr>
      </w:pPr>
      <w:r w:rsidRPr="00270535">
        <w:rPr>
          <w:rFonts w:asciiTheme="minorEastAsia" w:hAnsiTheme="minorEastAsia" w:hint="eastAsia"/>
          <w:szCs w:val="21"/>
        </w:rPr>
        <w:t>3.</w:t>
      </w:r>
      <w:r w:rsidRPr="00270535">
        <w:rPr>
          <w:rFonts w:asciiTheme="minorEastAsia" w:hAnsiTheme="minorEastAsia"/>
          <w:szCs w:val="21"/>
        </w:rPr>
        <w:t>使用单位领导、实验设备购置负责人、设备管理人须参加论证工作。</w:t>
      </w:r>
    </w:p>
    <w:p w:rsidR="00270535" w:rsidRPr="00270535" w:rsidRDefault="00270535" w:rsidP="00270535">
      <w:pPr>
        <w:adjustRightInd w:val="0"/>
        <w:snapToGrid w:val="0"/>
        <w:spacing w:line="380" w:lineRule="exact"/>
        <w:ind w:firstLineChars="200" w:firstLine="420"/>
        <w:jc w:val="left"/>
        <w:rPr>
          <w:rFonts w:asciiTheme="minorEastAsia" w:hAnsiTheme="minorEastAsia"/>
          <w:szCs w:val="21"/>
        </w:rPr>
      </w:pPr>
      <w:r>
        <w:rPr>
          <w:rFonts w:asciiTheme="minorEastAsia" w:hAnsiTheme="minorEastAsia" w:hint="eastAsia"/>
          <w:szCs w:val="21"/>
        </w:rPr>
        <w:t>4</w:t>
      </w:r>
      <w:r w:rsidRPr="00270535">
        <w:rPr>
          <w:rFonts w:asciiTheme="minorEastAsia" w:hAnsiTheme="minorEastAsia" w:hint="eastAsia"/>
          <w:szCs w:val="21"/>
        </w:rPr>
        <w:t>.</w:t>
      </w:r>
      <w:r w:rsidRPr="00270535">
        <w:rPr>
          <w:rFonts w:asciiTheme="minorEastAsia" w:hAnsiTheme="minorEastAsia"/>
          <w:szCs w:val="21"/>
        </w:rPr>
        <w:t>单价50万元以上（含）的实验设备论证，设备主管部门、资产管理部门、经费主管部门等相关部门有关人员需参加论证会。</w:t>
      </w:r>
    </w:p>
    <w:p w:rsidR="005E4420" w:rsidRPr="00A8215F" w:rsidRDefault="00270535" w:rsidP="00270535">
      <w:pPr>
        <w:adjustRightInd w:val="0"/>
        <w:snapToGrid w:val="0"/>
        <w:spacing w:line="380" w:lineRule="exact"/>
        <w:ind w:firstLineChars="200" w:firstLine="420"/>
        <w:jc w:val="left"/>
        <w:rPr>
          <w:szCs w:val="21"/>
        </w:rPr>
      </w:pPr>
      <w:r>
        <w:rPr>
          <w:rFonts w:asciiTheme="minorEastAsia" w:hAnsiTheme="minorEastAsia" w:hint="eastAsia"/>
          <w:szCs w:val="21"/>
        </w:rPr>
        <w:t>5</w:t>
      </w:r>
      <w:r w:rsidRPr="00270535">
        <w:rPr>
          <w:rFonts w:asciiTheme="minorEastAsia" w:hAnsiTheme="minorEastAsia" w:hint="eastAsia"/>
          <w:szCs w:val="21"/>
        </w:rPr>
        <w:t>.</w:t>
      </w:r>
      <w:r w:rsidRPr="00270535">
        <w:rPr>
          <w:rFonts w:asciiTheme="minorEastAsia" w:hAnsiTheme="minorEastAsia" w:hint="eastAsia"/>
          <w:szCs w:val="21"/>
        </w:rPr>
        <w:t>专家需是对拟购设备相关品牌熟悉的管理人员或对拟购设备使用具有丰富经验的专业技术人员，专业技术人员一般要求具有副高及以上职称。</w:t>
      </w:r>
      <w:bookmarkStart w:id="21" w:name="_GoBack"/>
      <w:bookmarkEnd w:id="21"/>
    </w:p>
    <w:sectPr w:rsidR="005E4420" w:rsidRPr="00A8215F" w:rsidSect="00473F6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2B4B" w:rsidRDefault="00222B4B" w:rsidP="00CD594C">
      <w:r>
        <w:separator/>
      </w:r>
    </w:p>
  </w:endnote>
  <w:endnote w:type="continuationSeparator" w:id="0">
    <w:p w:rsidR="00222B4B" w:rsidRDefault="00222B4B" w:rsidP="00CD59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76884637"/>
      <w:docPartObj>
        <w:docPartGallery w:val="Page Numbers (Bottom of Page)"/>
        <w:docPartUnique/>
      </w:docPartObj>
    </w:sdtPr>
    <w:sdtEndPr/>
    <w:sdtContent>
      <w:sdt>
        <w:sdtPr>
          <w:id w:val="-1669238322"/>
          <w:docPartObj>
            <w:docPartGallery w:val="Page Numbers (Top of Page)"/>
            <w:docPartUnique/>
          </w:docPartObj>
        </w:sdtPr>
        <w:sdtEndPr/>
        <w:sdtContent>
          <w:p w:rsidR="000502D7" w:rsidRDefault="000502D7">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AB1071">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AB1071">
              <w:rPr>
                <w:b/>
                <w:bCs/>
                <w:noProof/>
              </w:rPr>
              <w:t>4</w:t>
            </w:r>
            <w:r>
              <w:rPr>
                <w:b/>
                <w:bCs/>
                <w:sz w:val="24"/>
                <w:szCs w:val="24"/>
              </w:rPr>
              <w:fldChar w:fldCharType="end"/>
            </w:r>
          </w:p>
        </w:sdtContent>
      </w:sdt>
    </w:sdtContent>
  </w:sdt>
  <w:p w:rsidR="000502D7" w:rsidRDefault="000502D7">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2B4B" w:rsidRDefault="00222B4B" w:rsidP="00CD594C">
      <w:r>
        <w:separator/>
      </w:r>
    </w:p>
  </w:footnote>
  <w:footnote w:type="continuationSeparator" w:id="0">
    <w:p w:rsidR="00222B4B" w:rsidRDefault="00222B4B" w:rsidP="00CD59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15F"/>
    <w:rsid w:val="00024FED"/>
    <w:rsid w:val="000502D7"/>
    <w:rsid w:val="00073B8F"/>
    <w:rsid w:val="000A58A8"/>
    <w:rsid w:val="00120D5A"/>
    <w:rsid w:val="00222B4B"/>
    <w:rsid w:val="00270535"/>
    <w:rsid w:val="002D2DB4"/>
    <w:rsid w:val="002E7073"/>
    <w:rsid w:val="00385E67"/>
    <w:rsid w:val="00425331"/>
    <w:rsid w:val="00473F64"/>
    <w:rsid w:val="004C33FC"/>
    <w:rsid w:val="004C6888"/>
    <w:rsid w:val="005179A1"/>
    <w:rsid w:val="00524BC7"/>
    <w:rsid w:val="0052609B"/>
    <w:rsid w:val="0057336B"/>
    <w:rsid w:val="005A4A81"/>
    <w:rsid w:val="005B00B7"/>
    <w:rsid w:val="005B6AA5"/>
    <w:rsid w:val="005E4420"/>
    <w:rsid w:val="005F5572"/>
    <w:rsid w:val="006046B0"/>
    <w:rsid w:val="00705BAD"/>
    <w:rsid w:val="00881929"/>
    <w:rsid w:val="008914B4"/>
    <w:rsid w:val="008922BC"/>
    <w:rsid w:val="00971DB7"/>
    <w:rsid w:val="009E6B5C"/>
    <w:rsid w:val="009E7F74"/>
    <w:rsid w:val="00A34627"/>
    <w:rsid w:val="00A8215F"/>
    <w:rsid w:val="00AB1071"/>
    <w:rsid w:val="00B12E64"/>
    <w:rsid w:val="00B3003D"/>
    <w:rsid w:val="00CD594C"/>
    <w:rsid w:val="00CE0354"/>
    <w:rsid w:val="00CF7532"/>
    <w:rsid w:val="00E31DF0"/>
    <w:rsid w:val="00E516D0"/>
    <w:rsid w:val="00F571CC"/>
    <w:rsid w:val="00F94221"/>
    <w:rsid w:val="00F94AA6"/>
    <w:rsid w:val="00FA4C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21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CD59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D594C"/>
    <w:rPr>
      <w:sz w:val="18"/>
      <w:szCs w:val="18"/>
    </w:rPr>
  </w:style>
  <w:style w:type="paragraph" w:styleId="a5">
    <w:name w:val="footer"/>
    <w:basedOn w:val="a"/>
    <w:link w:val="Char0"/>
    <w:uiPriority w:val="99"/>
    <w:unhideWhenUsed/>
    <w:rsid w:val="00CD594C"/>
    <w:pPr>
      <w:tabs>
        <w:tab w:val="center" w:pos="4153"/>
        <w:tab w:val="right" w:pos="8306"/>
      </w:tabs>
      <w:snapToGrid w:val="0"/>
      <w:jc w:val="left"/>
    </w:pPr>
    <w:rPr>
      <w:sz w:val="18"/>
      <w:szCs w:val="18"/>
    </w:rPr>
  </w:style>
  <w:style w:type="character" w:customStyle="1" w:styleId="Char0">
    <w:name w:val="页脚 Char"/>
    <w:basedOn w:val="a0"/>
    <w:link w:val="a5"/>
    <w:uiPriority w:val="99"/>
    <w:rsid w:val="00CD594C"/>
    <w:rPr>
      <w:sz w:val="18"/>
      <w:szCs w:val="18"/>
    </w:rPr>
  </w:style>
  <w:style w:type="character" w:styleId="a6">
    <w:name w:val="annotation reference"/>
    <w:basedOn w:val="a0"/>
    <w:uiPriority w:val="99"/>
    <w:semiHidden/>
    <w:unhideWhenUsed/>
    <w:rsid w:val="006046B0"/>
    <w:rPr>
      <w:sz w:val="21"/>
      <w:szCs w:val="21"/>
    </w:rPr>
  </w:style>
  <w:style w:type="paragraph" w:styleId="a7">
    <w:name w:val="annotation text"/>
    <w:basedOn w:val="a"/>
    <w:link w:val="Char1"/>
    <w:uiPriority w:val="99"/>
    <w:semiHidden/>
    <w:unhideWhenUsed/>
    <w:rsid w:val="006046B0"/>
    <w:pPr>
      <w:jc w:val="left"/>
    </w:pPr>
  </w:style>
  <w:style w:type="character" w:customStyle="1" w:styleId="Char1">
    <w:name w:val="批注文字 Char"/>
    <w:basedOn w:val="a0"/>
    <w:link w:val="a7"/>
    <w:uiPriority w:val="99"/>
    <w:semiHidden/>
    <w:rsid w:val="006046B0"/>
  </w:style>
  <w:style w:type="paragraph" w:styleId="a8">
    <w:name w:val="annotation subject"/>
    <w:basedOn w:val="a7"/>
    <w:next w:val="a7"/>
    <w:link w:val="Char2"/>
    <w:uiPriority w:val="99"/>
    <w:semiHidden/>
    <w:unhideWhenUsed/>
    <w:rsid w:val="006046B0"/>
    <w:rPr>
      <w:b/>
      <w:bCs/>
    </w:rPr>
  </w:style>
  <w:style w:type="character" w:customStyle="1" w:styleId="Char2">
    <w:name w:val="批注主题 Char"/>
    <w:basedOn w:val="Char1"/>
    <w:link w:val="a8"/>
    <w:uiPriority w:val="99"/>
    <w:semiHidden/>
    <w:rsid w:val="006046B0"/>
    <w:rPr>
      <w:b/>
      <w:bCs/>
    </w:rPr>
  </w:style>
  <w:style w:type="paragraph" w:styleId="a9">
    <w:name w:val="Balloon Text"/>
    <w:basedOn w:val="a"/>
    <w:link w:val="Char3"/>
    <w:uiPriority w:val="99"/>
    <w:semiHidden/>
    <w:unhideWhenUsed/>
    <w:rsid w:val="006046B0"/>
    <w:rPr>
      <w:sz w:val="18"/>
      <w:szCs w:val="18"/>
    </w:rPr>
  </w:style>
  <w:style w:type="character" w:customStyle="1" w:styleId="Char3">
    <w:name w:val="批注框文本 Char"/>
    <w:basedOn w:val="a0"/>
    <w:link w:val="a9"/>
    <w:uiPriority w:val="99"/>
    <w:semiHidden/>
    <w:rsid w:val="006046B0"/>
    <w:rPr>
      <w:sz w:val="18"/>
      <w:szCs w:val="18"/>
    </w:rPr>
  </w:style>
  <w:style w:type="character" w:styleId="aa">
    <w:name w:val="Hyperlink"/>
    <w:basedOn w:val="a0"/>
    <w:uiPriority w:val="99"/>
    <w:unhideWhenUsed/>
    <w:rsid w:val="00F94221"/>
    <w:rPr>
      <w:color w:val="0000FF" w:themeColor="hyperlink"/>
      <w:u w:val="single"/>
    </w:rPr>
  </w:style>
  <w:style w:type="character" w:styleId="ab">
    <w:name w:val="FollowedHyperlink"/>
    <w:basedOn w:val="a0"/>
    <w:uiPriority w:val="99"/>
    <w:semiHidden/>
    <w:unhideWhenUsed/>
    <w:rsid w:val="005F5572"/>
    <w:rPr>
      <w:color w:val="800080" w:themeColor="followedHyperlink"/>
      <w:u w:val="single"/>
    </w:rPr>
  </w:style>
  <w:style w:type="paragraph" w:styleId="ac">
    <w:name w:val="Normal (Web)"/>
    <w:basedOn w:val="a"/>
    <w:rsid w:val="00270535"/>
    <w:pPr>
      <w:widowControl/>
      <w:spacing w:beforeAutospacing="1" w:afterAutospacing="1"/>
      <w:jc w:val="left"/>
    </w:pPr>
    <w:rPr>
      <w:rFonts w:ascii="宋体" w:eastAsia="宋体" w:hAnsi="宋体" w:cs="Times New Roman" w:hint="eastAsia"/>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821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uiPriority w:val="99"/>
    <w:unhideWhenUsed/>
    <w:rsid w:val="00CD594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CD594C"/>
    <w:rPr>
      <w:sz w:val="18"/>
      <w:szCs w:val="18"/>
    </w:rPr>
  </w:style>
  <w:style w:type="paragraph" w:styleId="a5">
    <w:name w:val="footer"/>
    <w:basedOn w:val="a"/>
    <w:link w:val="Char0"/>
    <w:uiPriority w:val="99"/>
    <w:unhideWhenUsed/>
    <w:rsid w:val="00CD594C"/>
    <w:pPr>
      <w:tabs>
        <w:tab w:val="center" w:pos="4153"/>
        <w:tab w:val="right" w:pos="8306"/>
      </w:tabs>
      <w:snapToGrid w:val="0"/>
      <w:jc w:val="left"/>
    </w:pPr>
    <w:rPr>
      <w:sz w:val="18"/>
      <w:szCs w:val="18"/>
    </w:rPr>
  </w:style>
  <w:style w:type="character" w:customStyle="1" w:styleId="Char0">
    <w:name w:val="页脚 Char"/>
    <w:basedOn w:val="a0"/>
    <w:link w:val="a5"/>
    <w:uiPriority w:val="99"/>
    <w:rsid w:val="00CD594C"/>
    <w:rPr>
      <w:sz w:val="18"/>
      <w:szCs w:val="18"/>
    </w:rPr>
  </w:style>
  <w:style w:type="character" w:styleId="a6">
    <w:name w:val="annotation reference"/>
    <w:basedOn w:val="a0"/>
    <w:uiPriority w:val="99"/>
    <w:semiHidden/>
    <w:unhideWhenUsed/>
    <w:rsid w:val="006046B0"/>
    <w:rPr>
      <w:sz w:val="21"/>
      <w:szCs w:val="21"/>
    </w:rPr>
  </w:style>
  <w:style w:type="paragraph" w:styleId="a7">
    <w:name w:val="annotation text"/>
    <w:basedOn w:val="a"/>
    <w:link w:val="Char1"/>
    <w:uiPriority w:val="99"/>
    <w:semiHidden/>
    <w:unhideWhenUsed/>
    <w:rsid w:val="006046B0"/>
    <w:pPr>
      <w:jc w:val="left"/>
    </w:pPr>
  </w:style>
  <w:style w:type="character" w:customStyle="1" w:styleId="Char1">
    <w:name w:val="批注文字 Char"/>
    <w:basedOn w:val="a0"/>
    <w:link w:val="a7"/>
    <w:uiPriority w:val="99"/>
    <w:semiHidden/>
    <w:rsid w:val="006046B0"/>
  </w:style>
  <w:style w:type="paragraph" w:styleId="a8">
    <w:name w:val="annotation subject"/>
    <w:basedOn w:val="a7"/>
    <w:next w:val="a7"/>
    <w:link w:val="Char2"/>
    <w:uiPriority w:val="99"/>
    <w:semiHidden/>
    <w:unhideWhenUsed/>
    <w:rsid w:val="006046B0"/>
    <w:rPr>
      <w:b/>
      <w:bCs/>
    </w:rPr>
  </w:style>
  <w:style w:type="character" w:customStyle="1" w:styleId="Char2">
    <w:name w:val="批注主题 Char"/>
    <w:basedOn w:val="Char1"/>
    <w:link w:val="a8"/>
    <w:uiPriority w:val="99"/>
    <w:semiHidden/>
    <w:rsid w:val="006046B0"/>
    <w:rPr>
      <w:b/>
      <w:bCs/>
    </w:rPr>
  </w:style>
  <w:style w:type="paragraph" w:styleId="a9">
    <w:name w:val="Balloon Text"/>
    <w:basedOn w:val="a"/>
    <w:link w:val="Char3"/>
    <w:uiPriority w:val="99"/>
    <w:semiHidden/>
    <w:unhideWhenUsed/>
    <w:rsid w:val="006046B0"/>
    <w:rPr>
      <w:sz w:val="18"/>
      <w:szCs w:val="18"/>
    </w:rPr>
  </w:style>
  <w:style w:type="character" w:customStyle="1" w:styleId="Char3">
    <w:name w:val="批注框文本 Char"/>
    <w:basedOn w:val="a0"/>
    <w:link w:val="a9"/>
    <w:uiPriority w:val="99"/>
    <w:semiHidden/>
    <w:rsid w:val="006046B0"/>
    <w:rPr>
      <w:sz w:val="18"/>
      <w:szCs w:val="18"/>
    </w:rPr>
  </w:style>
  <w:style w:type="character" w:styleId="aa">
    <w:name w:val="Hyperlink"/>
    <w:basedOn w:val="a0"/>
    <w:uiPriority w:val="99"/>
    <w:unhideWhenUsed/>
    <w:rsid w:val="00F94221"/>
    <w:rPr>
      <w:color w:val="0000FF" w:themeColor="hyperlink"/>
      <w:u w:val="single"/>
    </w:rPr>
  </w:style>
  <w:style w:type="character" w:styleId="ab">
    <w:name w:val="FollowedHyperlink"/>
    <w:basedOn w:val="a0"/>
    <w:uiPriority w:val="99"/>
    <w:semiHidden/>
    <w:unhideWhenUsed/>
    <w:rsid w:val="005F5572"/>
    <w:rPr>
      <w:color w:val="800080" w:themeColor="followedHyperlink"/>
      <w:u w:val="single"/>
    </w:rPr>
  </w:style>
  <w:style w:type="paragraph" w:styleId="ac">
    <w:name w:val="Normal (Web)"/>
    <w:basedOn w:val="a"/>
    <w:rsid w:val="00270535"/>
    <w:pPr>
      <w:widowControl/>
      <w:spacing w:beforeAutospacing="1" w:afterAutospacing="1"/>
      <w:jc w:val="left"/>
    </w:pPr>
    <w:rPr>
      <w:rFonts w:ascii="宋体" w:eastAsia="宋体" w:hAnsi="宋体" w:cs="Times New Roman" w:hint="eastAsia"/>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song</dc:creator>
  <cp:lastModifiedBy>song</cp:lastModifiedBy>
  <cp:revision>9</cp:revision>
  <dcterms:created xsi:type="dcterms:W3CDTF">2018-04-20T06:54:00Z</dcterms:created>
  <dcterms:modified xsi:type="dcterms:W3CDTF">2018-07-16T02:32:00Z</dcterms:modified>
</cp:coreProperties>
</file>