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73C" w:rsidRDefault="00746A47">
      <w:pPr>
        <w:ind w:firstLineChars="0" w:hanging="426"/>
        <w:rPr>
          <w:rFonts w:ascii="黑体" w:eastAsia="黑体" w:hAnsi="黑体" w:cs="Times New Roman"/>
          <w:bCs/>
          <w:sz w:val="28"/>
          <w:szCs w:val="28"/>
        </w:rPr>
      </w:pPr>
      <w:r>
        <w:rPr>
          <w:rFonts w:ascii="黑体" w:eastAsia="黑体" w:hAnsi="黑体" w:cs="Times New Roman" w:hint="eastAsia"/>
          <w:bCs/>
          <w:sz w:val="28"/>
          <w:szCs w:val="28"/>
        </w:rPr>
        <w:t>附件：</w:t>
      </w:r>
    </w:p>
    <w:p w:rsidR="0071173C" w:rsidRDefault="00746A47">
      <w:pPr>
        <w:ind w:firstLineChars="0" w:firstLine="0"/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sz w:val="30"/>
          <w:szCs w:val="30"/>
        </w:rPr>
        <w:t>青岛农业大学实验项目安全风险评估表</w:t>
      </w:r>
    </w:p>
    <w:bookmarkEnd w:id="0"/>
    <w:p w:rsidR="0071173C" w:rsidRDefault="00746A47">
      <w:pPr>
        <w:ind w:firstLineChars="0" w:hanging="426"/>
        <w:jc w:val="center"/>
        <w:rPr>
          <w:rFonts w:ascii="黑体" w:eastAsia="黑体" w:hAnsi="黑体" w:cs="Times New Roman"/>
          <w:bCs/>
          <w:sz w:val="28"/>
          <w:szCs w:val="28"/>
        </w:rPr>
      </w:pPr>
      <w:r>
        <w:rPr>
          <w:rFonts w:ascii="黑体" w:eastAsia="黑体" w:hAnsi="黑体" w:cs="Times New Roman" w:hint="eastAsia"/>
          <w:bCs/>
          <w:sz w:val="28"/>
          <w:szCs w:val="28"/>
        </w:rPr>
        <w:t>（</w:t>
      </w:r>
      <w:r>
        <w:rPr>
          <w:rFonts w:ascii="黑体" w:eastAsia="黑体" w:hAnsi="黑体" w:cs="Times New Roman"/>
          <w:bCs/>
          <w:sz w:val="28"/>
          <w:szCs w:val="28"/>
          <w:u w:val="single"/>
        </w:rPr>
        <w:t xml:space="preserve">           </w:t>
      </w:r>
      <w:r>
        <w:rPr>
          <w:rFonts w:ascii="黑体" w:eastAsia="黑体" w:hAnsi="黑体" w:cs="Times New Roman" w:hint="eastAsia"/>
          <w:bCs/>
          <w:sz w:val="28"/>
          <w:szCs w:val="28"/>
        </w:rPr>
        <w:t>学院）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6"/>
        <w:gridCol w:w="2978"/>
        <w:gridCol w:w="1694"/>
        <w:gridCol w:w="2701"/>
      </w:tblGrid>
      <w:tr w:rsidR="0071173C">
        <w:trPr>
          <w:trHeight w:val="421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46A47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实验名称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1173C">
            <w:pPr>
              <w:adjustRightInd w:val="0"/>
              <w:snapToGrid w:val="0"/>
              <w:ind w:firstLineChars="10" w:firstLine="21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</w:tc>
      </w:tr>
      <w:tr w:rsidR="0071173C">
        <w:trPr>
          <w:trHeight w:val="40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46A47">
            <w:pPr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实验负责人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1173C">
            <w:pPr>
              <w:adjustRightInd w:val="0"/>
              <w:snapToGrid w:val="0"/>
              <w:ind w:firstLineChars="10" w:firstLine="21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46A47">
            <w:pPr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负责人手机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1173C">
            <w:pPr>
              <w:adjustRightInd w:val="0"/>
              <w:snapToGrid w:val="0"/>
              <w:ind w:right="1120" w:firstLineChars="0" w:firstLine="0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</w:tc>
      </w:tr>
      <w:tr w:rsidR="0071173C">
        <w:trPr>
          <w:trHeight w:val="726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46A47">
            <w:pPr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实验类别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46A47">
            <w:pPr>
              <w:adjustRightInd w:val="0"/>
              <w:snapToGrid w:val="0"/>
              <w:ind w:firstLineChars="0" w:firstLine="0"/>
              <w:rPr>
                <w:rFonts w:ascii="仿宋_GB2312" w:eastAsia="仿宋_GB2312" w:hAnsi="宋体" w:cs="Times New Roman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  <w:kern w:val="0"/>
                <w:sz w:val="21"/>
                <w:szCs w:val="21"/>
                <w:lang w:bidi="ar"/>
              </w:rPr>
              <w:t>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科研纵向项目实验</w:t>
            </w:r>
            <w:r>
              <w:rPr>
                <w:rFonts w:ascii="Wingdings 2" w:eastAsia="Wingdings 2" w:hAnsi="Wingdings 2" w:cs="Wingdings 2"/>
                <w:kern w:val="0"/>
                <w:sz w:val="21"/>
                <w:szCs w:val="21"/>
                <w:lang w:bidi="ar"/>
              </w:rPr>
              <w:t></w:t>
            </w:r>
            <w:r>
              <w:rPr>
                <w:rFonts w:ascii="Wingdings 2" w:eastAsia="Wingdings 2" w:hAnsi="Wingdings 2" w:cs="Wingdings 2"/>
                <w:kern w:val="0"/>
                <w:sz w:val="21"/>
                <w:szCs w:val="21"/>
                <w:lang w:bidi="ar"/>
              </w:rPr>
              <w:t></w:t>
            </w:r>
            <w:r>
              <w:rPr>
                <w:rFonts w:ascii="Wingdings 2" w:eastAsia="Wingdings 2" w:hAnsi="Wingdings 2" w:cs="Wingdings 2"/>
                <w:kern w:val="0"/>
                <w:sz w:val="21"/>
                <w:szCs w:val="21"/>
                <w:lang w:bidi="ar"/>
              </w:rPr>
              <w:t>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 xml:space="preserve">科研横向项目实验 </w:t>
            </w:r>
            <w:r>
              <w:rPr>
                <w:rFonts w:ascii="仿宋_GB2312" w:eastAsia="仿宋_GB2312" w:hAnsi="宋体" w:cs="Times New Roman"/>
                <w:sz w:val="21"/>
                <w:szCs w:val="21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 w:val="21"/>
                <w:szCs w:val="21"/>
                <w:lang w:bidi="ar"/>
              </w:rPr>
              <w:t>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 xml:space="preserve">教学实验 </w:t>
            </w:r>
          </w:p>
          <w:p w:rsidR="0071173C" w:rsidRDefault="00746A47">
            <w:pPr>
              <w:adjustRightInd w:val="0"/>
              <w:snapToGrid w:val="0"/>
              <w:ind w:firstLineChars="0" w:firstLine="0"/>
              <w:rPr>
                <w:rFonts w:ascii="Wingdings 2" w:eastAsia="Wingdings 2" w:hAnsi="Wingdings 2" w:cs="Wingdings 2"/>
                <w:kern w:val="0"/>
                <w:sz w:val="21"/>
                <w:szCs w:val="21"/>
                <w:lang w:bidi="ar"/>
              </w:rPr>
            </w:pPr>
            <w:r>
              <w:rPr>
                <w:rFonts w:ascii="Wingdings 2" w:eastAsia="Wingdings 2" w:hAnsi="Wingdings 2" w:cs="Wingdings 2"/>
                <w:kern w:val="0"/>
                <w:sz w:val="21"/>
                <w:szCs w:val="21"/>
                <w:lang w:bidi="ar"/>
              </w:rPr>
              <w:t>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 xml:space="preserve">毕业设计    </w:t>
            </w:r>
            <w:r>
              <w:rPr>
                <w:rFonts w:ascii="Calibri" w:eastAsia="宋体" w:hAnsi="Calibri" w:cs="Times New Roman"/>
                <w:sz w:val="21"/>
                <w:szCs w:val="21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 xml:space="preserve">学生创新或竞赛实验   </w:t>
            </w:r>
            <w:r>
              <w:rPr>
                <w:rFonts w:ascii="Calibri" w:eastAsia="宋体" w:hAnsi="Calibri" w:cs="Times New Roman"/>
                <w:sz w:val="21"/>
                <w:szCs w:val="21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其它项目</w:t>
            </w:r>
            <w:r>
              <w:rPr>
                <w:rFonts w:ascii="黑体" w:eastAsia="黑体" w:hAnsi="黑体" w:cs="Times New Roman"/>
                <w:bCs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71173C">
        <w:trPr>
          <w:trHeight w:val="421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46A47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实验室名称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1173C">
            <w:pPr>
              <w:adjustRightInd w:val="0"/>
              <w:snapToGrid w:val="0"/>
              <w:ind w:firstLineChars="0" w:firstLine="0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46A47">
            <w:pPr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楼宇分区房间号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46A47">
            <w:pPr>
              <w:adjustRightInd w:val="0"/>
              <w:snapToGrid w:val="0"/>
              <w:ind w:firstLineChars="0" w:firstLine="0"/>
              <w:rPr>
                <w:rFonts w:ascii="仿宋_GB2312" w:eastAsia="仿宋_GB2312" w:hAnsi="宋体" w:cs="Times New Roman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sz w:val="21"/>
                <w:szCs w:val="21"/>
              </w:rPr>
              <w:t>生物楼B区B</w:t>
            </w:r>
            <w:r>
              <w:rPr>
                <w:rFonts w:ascii="仿宋_GB2312" w:eastAsia="仿宋_GB2312" w:hAnsi="宋体" w:cs="Times New Roman"/>
                <w:color w:val="FF0000"/>
                <w:sz w:val="21"/>
                <w:szCs w:val="21"/>
              </w:rPr>
              <w:t>316</w:t>
            </w:r>
          </w:p>
        </w:tc>
      </w:tr>
      <w:tr w:rsidR="0071173C">
        <w:trPr>
          <w:trHeight w:val="421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46A47">
            <w:pPr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涉及危险源类别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46A47">
            <w:pPr>
              <w:adjustRightInd w:val="0"/>
              <w:snapToGrid w:val="0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ascii="Wingdings 2" w:eastAsia="Wingdings 2" w:hAnsi="Wingdings 2" w:cs="Wingdings 2"/>
                <w:kern w:val="0"/>
                <w:sz w:val="21"/>
                <w:szCs w:val="21"/>
                <w:lang w:bidi="ar"/>
              </w:rPr>
              <w:t>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化学类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Wingdings 2" w:eastAsia="Wingdings 2" w:hAnsi="Wingdings 2" w:cs="Wingdings 2"/>
                <w:kern w:val="0"/>
                <w:sz w:val="21"/>
                <w:szCs w:val="21"/>
                <w:lang w:bidi="ar"/>
              </w:rPr>
              <w:t>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生物类</w:t>
            </w:r>
          </w:p>
          <w:p w:rsidR="0071173C" w:rsidRDefault="00746A47">
            <w:pPr>
              <w:adjustRightInd w:val="0"/>
              <w:snapToGrid w:val="0"/>
              <w:ind w:firstLineChars="0" w:firstLine="0"/>
              <w:rPr>
                <w:rFonts w:ascii="仿宋_GB2312" w:eastAsia="仿宋_GB2312" w:hAnsi="宋体" w:cs="Times New Roman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  <w:kern w:val="0"/>
                <w:sz w:val="21"/>
                <w:szCs w:val="21"/>
                <w:lang w:bidi="ar"/>
              </w:rPr>
              <w:t>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 xml:space="preserve">机电类 </w:t>
            </w:r>
            <w:r>
              <w:rPr>
                <w:rFonts w:ascii="仿宋_GB2312" w:eastAsia="仿宋_GB2312" w:hAnsi="宋体" w:cs="Times New Roman"/>
                <w:sz w:val="21"/>
                <w:szCs w:val="21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 w:val="21"/>
                <w:szCs w:val="21"/>
                <w:lang w:bidi="ar"/>
              </w:rPr>
              <w:t>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其他类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46A47">
            <w:pPr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安全室风险等级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46A47">
            <w:pPr>
              <w:adjustRightInd w:val="0"/>
              <w:snapToGrid w:val="0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ascii="Wingdings 2" w:eastAsia="Wingdings 2" w:hAnsi="Wingdings 2" w:cs="Wingdings 2"/>
                <w:kern w:val="0"/>
                <w:sz w:val="21"/>
                <w:szCs w:val="21"/>
                <w:lang w:bidi="ar"/>
              </w:rPr>
              <w:t>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 xml:space="preserve">I级 </w:t>
            </w:r>
            <w:r>
              <w:rPr>
                <w:rFonts w:ascii="仿宋_GB2312" w:eastAsia="仿宋_GB2312" w:hAnsi="宋体" w:cs="Times New Roman"/>
                <w:sz w:val="21"/>
                <w:szCs w:val="21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 w:val="21"/>
                <w:szCs w:val="21"/>
                <w:lang w:bidi="ar"/>
              </w:rPr>
              <w:t>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I</w:t>
            </w:r>
            <w:r>
              <w:rPr>
                <w:rFonts w:ascii="仿宋_GB2312" w:eastAsia="仿宋_GB2312" w:hAnsi="宋体" w:cs="Times New Roman"/>
                <w:sz w:val="21"/>
                <w:szCs w:val="21"/>
              </w:rPr>
              <w:t>I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级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  <w:t xml:space="preserve"> </w:t>
            </w:r>
          </w:p>
          <w:p w:rsidR="0071173C" w:rsidRDefault="00746A47">
            <w:pPr>
              <w:adjustRightInd w:val="0"/>
              <w:snapToGrid w:val="0"/>
              <w:ind w:firstLineChars="0" w:firstLine="0"/>
              <w:rPr>
                <w:rFonts w:ascii="仿宋_GB2312" w:eastAsia="仿宋_GB2312" w:hAnsi="宋体" w:cs="Times New Roman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  <w:kern w:val="0"/>
                <w:sz w:val="21"/>
                <w:szCs w:val="21"/>
                <w:lang w:bidi="ar"/>
              </w:rPr>
              <w:t>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I</w:t>
            </w:r>
            <w:r>
              <w:rPr>
                <w:rFonts w:ascii="仿宋_GB2312" w:eastAsia="仿宋_GB2312" w:hAnsi="宋体" w:cs="Times New Roman"/>
                <w:sz w:val="21"/>
                <w:szCs w:val="21"/>
              </w:rPr>
              <w:t>II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 xml:space="preserve">级 </w:t>
            </w:r>
            <w:r>
              <w:rPr>
                <w:rFonts w:ascii="仿宋_GB2312" w:eastAsia="仿宋_GB2312" w:hAnsi="宋体" w:cs="Times New Roman"/>
                <w:sz w:val="21"/>
                <w:szCs w:val="21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 w:val="21"/>
                <w:szCs w:val="21"/>
                <w:lang w:bidi="ar"/>
              </w:rPr>
              <w:t>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I</w:t>
            </w:r>
            <w:r>
              <w:rPr>
                <w:rFonts w:ascii="仿宋_GB2312" w:eastAsia="仿宋_GB2312" w:hAnsi="宋体" w:cs="Times New Roman"/>
                <w:sz w:val="21"/>
                <w:szCs w:val="21"/>
              </w:rPr>
              <w:t>V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级</w:t>
            </w:r>
          </w:p>
        </w:tc>
      </w:tr>
      <w:tr w:rsidR="0071173C">
        <w:trPr>
          <w:trHeight w:val="52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46A47">
            <w:pPr>
              <w:adjustRightInd w:val="0"/>
              <w:ind w:firstLineChars="0" w:firstLine="0"/>
              <w:jc w:val="center"/>
              <w:rPr>
                <w:rFonts w:ascii="仿宋_GB2312" w:eastAsia="仿宋_GB2312" w:hAnsi="宋体" w:cs="Times New Roman"/>
                <w:b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1"/>
                <w:szCs w:val="21"/>
              </w:rPr>
              <w:t>实验情况与风险评估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3C" w:rsidRDefault="00746A47">
            <w:pPr>
              <w:adjustRightInd w:val="0"/>
              <w:snapToGrid w:val="0"/>
              <w:spacing w:line="360" w:lineRule="exact"/>
              <w:ind w:left="360" w:firstLineChars="0" w:hanging="360"/>
              <w:rPr>
                <w:rFonts w:ascii="黑体" w:eastAsia="黑体" w:hAnsi="黑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参照以下条目填写，不涉及的写“不涉及”，红色字填报完毕后删除。</w:t>
            </w:r>
          </w:p>
          <w:p w:rsidR="0071173C" w:rsidRDefault="00746A47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Chars="0"/>
              <w:rPr>
                <w:rFonts w:ascii="黑体" w:eastAsia="黑体" w:hAnsi="黑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实验目的与过程（设计）简述</w:t>
            </w:r>
            <w:r>
              <w:rPr>
                <w:rFonts w:ascii="仿宋_GB2312" w:eastAsia="仿宋_GB2312" w:hAnsi="黑体" w:cs="Times New Roman" w:hint="eastAsia"/>
                <w:color w:val="FF0000"/>
                <w:sz w:val="21"/>
                <w:szCs w:val="21"/>
              </w:rPr>
              <w:t>（对实验项目设计的科学性、安全性评估。尤其是对可能涉及爆炸、火灾、生物安全等高风险实验项目，首次使用新技术新方法的新开实验项目，以及涉及大量人员、设备或复杂操作流程的大型实验项目重点说明。）</w:t>
            </w: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  <w:p w:rsidR="0071173C" w:rsidRDefault="00746A47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Chars="0"/>
              <w:rPr>
                <w:rFonts w:ascii="黑体" w:eastAsia="黑体" w:hAnsi="黑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实验材料安全情况</w:t>
            </w:r>
            <w:r>
              <w:rPr>
                <w:rFonts w:ascii="仿宋_GB2312" w:eastAsia="仿宋_GB2312" w:hAnsi="黑体" w:cs="Times New Roman" w:hint="eastAsia"/>
                <w:color w:val="FF0000"/>
                <w:sz w:val="21"/>
                <w:szCs w:val="21"/>
              </w:rPr>
              <w:t>（实验项目所涉危险源种类、特性、存储及可能导致（引发）的风险情况。实验室重要危险源一般包括:有毒有害(剧毒、易制爆、易制毒、爆炸品等)化学品、危险(易燃、易爆、有毒、窒息、高压等)气体、动物及病原微生物、辐射源及射线装置、同位素及核材料、危险性机械加工装置、强电强磁与激光设备、特种设备等。）</w:t>
            </w: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  <w:p w:rsidR="0071173C" w:rsidRDefault="00746A47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Chars="0"/>
              <w:rPr>
                <w:rFonts w:ascii="黑体" w:eastAsia="黑体" w:hAnsi="黑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废弃物处理</w:t>
            </w:r>
            <w:r>
              <w:rPr>
                <w:rFonts w:ascii="仿宋_GB2312" w:eastAsia="仿宋_GB2312" w:hAnsi="黑体" w:cs="Times New Roman" w:hint="eastAsia"/>
                <w:color w:val="FF0000"/>
                <w:sz w:val="21"/>
                <w:szCs w:val="21"/>
              </w:rPr>
              <w:t>（实验废弃物种类、收集、储存条件等情况。）</w:t>
            </w: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黑体" w:eastAsia="黑体" w:hAnsi="黑体" w:cs="Times New Roman"/>
                <w:sz w:val="21"/>
                <w:szCs w:val="21"/>
              </w:rPr>
            </w:pP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黑体" w:eastAsia="黑体" w:hAnsi="黑体" w:cs="Times New Roman"/>
                <w:sz w:val="21"/>
                <w:szCs w:val="21"/>
              </w:rPr>
            </w:pP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黑体" w:eastAsia="黑体" w:hAnsi="黑体" w:cs="Times New Roman"/>
                <w:sz w:val="21"/>
                <w:szCs w:val="21"/>
              </w:rPr>
            </w:pPr>
          </w:p>
          <w:p w:rsidR="0071173C" w:rsidRDefault="00746A47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Chars="0"/>
              <w:rPr>
                <w:rFonts w:ascii="黑体" w:eastAsia="黑体" w:hAnsi="黑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实验条件</w:t>
            </w:r>
            <w:r>
              <w:rPr>
                <w:rFonts w:ascii="仿宋_GB2312" w:eastAsia="仿宋_GB2312" w:hAnsi="黑体" w:cs="Times New Roman" w:hint="eastAsia"/>
                <w:color w:val="FF0000"/>
                <w:sz w:val="21"/>
                <w:szCs w:val="21"/>
              </w:rPr>
              <w:t>（对实验项目所需防护用品配备情况，所需通风、消防、防护设施等情况，涉及的设备运行情况进行评估。）</w:t>
            </w: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黑体" w:eastAsia="黑体" w:hAnsi="黑体" w:cs="Times New Roman"/>
                <w:sz w:val="21"/>
                <w:szCs w:val="21"/>
              </w:rPr>
            </w:pP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黑体" w:eastAsia="黑体" w:hAnsi="黑体" w:cs="Times New Roman"/>
                <w:sz w:val="21"/>
                <w:szCs w:val="21"/>
              </w:rPr>
            </w:pP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黑体" w:eastAsia="黑体" w:hAnsi="黑体" w:cs="Times New Roman"/>
                <w:sz w:val="21"/>
                <w:szCs w:val="21"/>
              </w:rPr>
            </w:pP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黑体" w:eastAsia="黑体" w:hAnsi="黑体" w:cs="Times New Roman"/>
                <w:sz w:val="21"/>
                <w:szCs w:val="21"/>
              </w:rPr>
            </w:pPr>
          </w:p>
          <w:p w:rsidR="0071173C" w:rsidRDefault="00746A47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Chars="0"/>
              <w:rPr>
                <w:rFonts w:ascii="黑体" w:eastAsia="黑体" w:hAnsi="黑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防范与应急情况</w:t>
            </w:r>
            <w:r>
              <w:rPr>
                <w:rFonts w:ascii="仿宋_GB2312" w:eastAsia="仿宋_GB2312" w:hAnsi="黑体" w:cs="Times New Roman" w:hint="eastAsia"/>
                <w:color w:val="FF0000"/>
                <w:sz w:val="21"/>
                <w:szCs w:val="21"/>
              </w:rPr>
              <w:t>（对实验室应急预案编制情况，实验项目涉及的防范措施制定情况进行评估。）</w:t>
            </w: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  <w:p w:rsidR="0071173C" w:rsidRDefault="00746A47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Chars="0"/>
              <w:rPr>
                <w:rFonts w:ascii="黑体" w:eastAsia="黑体" w:hAnsi="黑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安全培训情况</w:t>
            </w:r>
            <w:r>
              <w:rPr>
                <w:rFonts w:ascii="仿宋_GB2312" w:eastAsia="仿宋_GB2312" w:hAnsi="黑体" w:cs="Times New Roman" w:hint="eastAsia"/>
                <w:color w:val="FF0000"/>
                <w:sz w:val="21"/>
                <w:szCs w:val="21"/>
              </w:rPr>
              <w:t>（对实验项目操作与管理人员接受安全培训情况进行评估，尤其是对涉及高压灭菌锅、反应釜、气瓶、烘箱、马弗炉、油浴锅等高温高压设备使用人员的培训落实情况重点评估。）</w:t>
            </w: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360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仿宋_GB2312" w:eastAsia="仿宋_GB2312" w:hAnsi="宋体" w:cs="Times New Roman"/>
                <w:b/>
                <w:sz w:val="21"/>
                <w:szCs w:val="21"/>
              </w:rPr>
            </w:pPr>
          </w:p>
        </w:tc>
      </w:tr>
      <w:tr w:rsidR="0071173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46A47">
            <w:pPr>
              <w:adjustRightInd w:val="0"/>
              <w:ind w:firstLineChars="0" w:firstLine="0"/>
              <w:jc w:val="center"/>
              <w:rPr>
                <w:rFonts w:ascii="仿宋_GB2312" w:eastAsia="仿宋_GB2312" w:hAnsi="宋体" w:cs="Times New Roman"/>
                <w:b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1"/>
                <w:szCs w:val="21"/>
              </w:rPr>
              <w:lastRenderedPageBreak/>
              <w:t>项目负责人承诺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3C" w:rsidRDefault="00746A47">
            <w:pPr>
              <w:adjustRightInd w:val="0"/>
              <w:snapToGrid w:val="0"/>
              <w:spacing w:line="360" w:lineRule="exact"/>
              <w:ind w:firstLine="420"/>
              <w:rPr>
                <w:rFonts w:ascii="仿宋_GB2312" w:eastAsia="仿宋_GB2312" w:hAnsi="宋体" w:cs="Times New Roman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sz w:val="21"/>
                <w:szCs w:val="21"/>
              </w:rPr>
              <w:t>本人承诺以上自评实事求是，并且了解实验室安全相关政策法规及管理要求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，作为实验室安全的岗位责任人或直接责任人，严格遵守实验室安全有关规定，切实保证实验室安全，保证师生人身安全，防范和遏制事故发生。如因违反规定导致发生实验室安全事故，愿意承担相应责任。</w:t>
            </w:r>
          </w:p>
          <w:p w:rsidR="0071173C" w:rsidRDefault="0071173C">
            <w:pPr>
              <w:adjustRightInd w:val="0"/>
              <w:snapToGrid w:val="0"/>
              <w:spacing w:line="360" w:lineRule="exact"/>
              <w:ind w:firstLineChars="1050" w:firstLine="2205"/>
              <w:rPr>
                <w:rFonts w:ascii="仿宋_GB2312" w:eastAsia="仿宋_GB2312" w:hAnsi="宋体" w:cs="Times New Roman"/>
                <w:sz w:val="21"/>
                <w:szCs w:val="21"/>
              </w:rPr>
            </w:pPr>
          </w:p>
          <w:p w:rsidR="0071173C" w:rsidRDefault="00746A47">
            <w:pPr>
              <w:adjustRightInd w:val="0"/>
              <w:snapToGrid w:val="0"/>
              <w:spacing w:line="360" w:lineRule="exact"/>
              <w:ind w:firstLineChars="1050" w:firstLine="2205"/>
              <w:rPr>
                <w:rFonts w:ascii="仿宋_GB2312" w:eastAsia="仿宋_GB2312" w:hAnsi="宋体" w:cs="Times New Roman"/>
                <w:b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项目负责人（签字）：                    年   月   日</w:t>
            </w:r>
          </w:p>
        </w:tc>
      </w:tr>
      <w:tr w:rsidR="0071173C">
        <w:trPr>
          <w:trHeight w:val="140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3C" w:rsidRDefault="00746A47">
            <w:pPr>
              <w:adjustRightIn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>
              <w:rPr>
                <w:rFonts w:ascii="Calibri" w:eastAsia="仿宋_GB2312" w:hAnsi="Calibri" w:cs="Times New Roman" w:hint="eastAsia"/>
                <w:b/>
                <w:sz w:val="21"/>
                <w:szCs w:val="21"/>
              </w:rPr>
              <w:t>二级单位意见</w:t>
            </w:r>
          </w:p>
          <w:p w:rsidR="0071173C" w:rsidRDefault="0071173C">
            <w:pPr>
              <w:adjustRightInd w:val="0"/>
              <w:snapToGrid w:val="0"/>
              <w:spacing w:line="400" w:lineRule="exact"/>
              <w:ind w:firstLineChars="50" w:firstLine="105"/>
              <w:jc w:val="center"/>
              <w:rPr>
                <w:rFonts w:ascii="Calibri" w:eastAsia="仿宋_GB2312" w:hAnsi="Calibri" w:cs="Times New Roman"/>
                <w:b/>
                <w:sz w:val="21"/>
                <w:szCs w:val="21"/>
              </w:rPr>
            </w:pP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3C" w:rsidRDefault="00746A47">
            <w:pPr>
              <w:adjustRightInd w:val="0"/>
              <w:spacing w:line="360" w:lineRule="exact"/>
              <w:ind w:firstLine="420"/>
              <w:rPr>
                <w:rFonts w:ascii="Calibri" w:eastAsia="仿宋_GB2312" w:hAnsi="Calibri" w:cs="Times New Roman"/>
                <w:sz w:val="21"/>
                <w:szCs w:val="21"/>
              </w:rPr>
            </w:pPr>
            <w:r>
              <w:rPr>
                <w:rFonts w:ascii="Calibri" w:eastAsia="仿宋_GB2312" w:hAnsi="Calibri" w:cs="Times New Roman" w:hint="eastAsia"/>
                <w:sz w:val="21"/>
                <w:szCs w:val="21"/>
              </w:rPr>
              <w:t>是否同意实验项目实施？</w:t>
            </w:r>
            <w:r>
              <w:rPr>
                <w:rFonts w:ascii="Calibri" w:eastAsia="仿宋_GB2312" w:hAnsi="Calibri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sz w:val="21"/>
                <w:szCs w:val="21"/>
              </w:rPr>
              <w:t>□同意</w:t>
            </w:r>
            <w:r>
              <w:rPr>
                <w:rFonts w:ascii="Calibri" w:eastAsia="仿宋_GB2312" w:hAnsi="Calibri" w:cs="Times New Roman" w:hint="eastAsia"/>
                <w:sz w:val="21"/>
                <w:szCs w:val="21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sz w:val="21"/>
                <w:szCs w:val="21"/>
              </w:rPr>
              <w:t>□不同意（写明整改意见）</w:t>
            </w:r>
          </w:p>
          <w:p w:rsidR="0071173C" w:rsidRDefault="00746A47">
            <w:pPr>
              <w:adjustRightInd w:val="0"/>
              <w:spacing w:line="360" w:lineRule="exact"/>
              <w:ind w:firstLineChars="218" w:firstLine="458"/>
              <w:rPr>
                <w:rFonts w:ascii="仿宋_GB2312" w:eastAsia="仿宋_GB2312" w:hAnsi="华文楷体" w:cs="Times New Roman"/>
                <w:sz w:val="21"/>
                <w:szCs w:val="21"/>
              </w:rPr>
            </w:pPr>
            <w:r>
              <w:rPr>
                <w:rFonts w:ascii="仿宋_GB2312" w:eastAsia="仿宋_GB2312" w:hAnsi="华文楷体" w:cs="Times New Roman" w:hint="eastAsia"/>
                <w:sz w:val="21"/>
                <w:szCs w:val="21"/>
              </w:rPr>
              <w:t>评估专家组意见：</w:t>
            </w:r>
          </w:p>
          <w:p w:rsidR="0071173C" w:rsidRDefault="0071173C">
            <w:pPr>
              <w:adjustRightInd w:val="0"/>
              <w:spacing w:line="360" w:lineRule="exact"/>
              <w:ind w:firstLineChars="218" w:firstLine="458"/>
              <w:rPr>
                <w:rFonts w:ascii="仿宋_GB2312" w:eastAsia="仿宋_GB2312" w:hAnsi="华文楷体" w:cs="Times New Roman"/>
                <w:sz w:val="21"/>
                <w:szCs w:val="21"/>
              </w:rPr>
            </w:pPr>
          </w:p>
          <w:p w:rsidR="0071173C" w:rsidRDefault="00746A47">
            <w:pPr>
              <w:adjustRightInd w:val="0"/>
              <w:spacing w:line="360" w:lineRule="exact"/>
              <w:ind w:firstLineChars="218" w:firstLine="458"/>
              <w:rPr>
                <w:rFonts w:ascii="仿宋_GB2312" w:eastAsia="仿宋_GB2312" w:hAnsi="华文楷体" w:cs="Times New Roman"/>
                <w:sz w:val="21"/>
                <w:szCs w:val="21"/>
              </w:rPr>
            </w:pPr>
            <w:r>
              <w:rPr>
                <w:rFonts w:ascii="仿宋_GB2312" w:eastAsia="仿宋_GB2312" w:hAnsi="华文楷体" w:cs="Times New Roman" w:hint="eastAsia"/>
                <w:sz w:val="21"/>
                <w:szCs w:val="21"/>
              </w:rPr>
              <w:t>专家组签字（副高职称以上，不少于3人，其中至少1人为实验技术系列）</w:t>
            </w:r>
          </w:p>
          <w:p w:rsidR="0071173C" w:rsidRDefault="0071173C">
            <w:pPr>
              <w:adjustRightInd w:val="0"/>
              <w:spacing w:line="360" w:lineRule="exact"/>
              <w:ind w:firstLineChars="218" w:firstLine="458"/>
              <w:rPr>
                <w:rFonts w:ascii="仿宋_GB2312" w:eastAsia="仿宋_GB2312" w:hAnsi="华文楷体" w:cs="Times New Roman"/>
                <w:sz w:val="21"/>
                <w:szCs w:val="21"/>
              </w:rPr>
            </w:pPr>
          </w:p>
          <w:p w:rsidR="0071173C" w:rsidRDefault="0071173C">
            <w:pPr>
              <w:adjustRightInd w:val="0"/>
              <w:spacing w:line="360" w:lineRule="exact"/>
              <w:ind w:firstLineChars="558" w:firstLine="1172"/>
              <w:rPr>
                <w:rFonts w:ascii="仿宋_GB2312" w:eastAsia="仿宋_GB2312" w:hAnsi="华文楷体" w:cs="Times New Roman"/>
                <w:sz w:val="21"/>
                <w:szCs w:val="21"/>
              </w:rPr>
            </w:pPr>
          </w:p>
          <w:p w:rsidR="0071173C" w:rsidRDefault="00746A47">
            <w:pPr>
              <w:adjustRightInd w:val="0"/>
              <w:spacing w:line="360" w:lineRule="exact"/>
              <w:ind w:firstLineChars="558" w:firstLine="1172"/>
              <w:rPr>
                <w:rFonts w:ascii="仿宋_GB2312" w:eastAsia="仿宋_GB2312" w:hAnsi="华文楷体" w:cs="Times New Roman"/>
                <w:sz w:val="21"/>
                <w:szCs w:val="21"/>
              </w:rPr>
            </w:pPr>
            <w:r>
              <w:rPr>
                <w:rFonts w:ascii="仿宋_GB2312" w:eastAsia="仿宋_GB2312" w:hAnsi="华文楷体" w:cs="Times New Roman" w:hint="eastAsia"/>
                <w:sz w:val="21"/>
                <w:szCs w:val="21"/>
              </w:rPr>
              <w:t>二级单位负责人（签字）：           （单位公章）</w:t>
            </w:r>
          </w:p>
          <w:p w:rsidR="0071173C" w:rsidRDefault="00746A47">
            <w:pPr>
              <w:adjustRightInd w:val="0"/>
              <w:spacing w:line="360" w:lineRule="exact"/>
              <w:ind w:firstLineChars="50" w:firstLine="105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>
              <w:rPr>
                <w:rFonts w:ascii="仿宋_GB2312" w:eastAsia="仿宋_GB2312" w:hAnsi="华文楷体" w:cs="Times New Roman" w:hint="eastAsia"/>
                <w:sz w:val="21"/>
                <w:szCs w:val="21"/>
              </w:rPr>
              <w:t xml:space="preserve">                                            年    月    日</w:t>
            </w:r>
          </w:p>
        </w:tc>
      </w:tr>
    </w:tbl>
    <w:p w:rsidR="0071173C" w:rsidRDefault="00746A47">
      <w:pPr>
        <w:adjustRightInd w:val="0"/>
        <w:spacing w:line="360" w:lineRule="exact"/>
        <w:ind w:leftChars="-200" w:left="-640" w:rightChars="-200" w:right="-640" w:firstLineChars="0" w:firstLine="0"/>
        <w:rPr>
          <w:rFonts w:ascii="仿宋_GB2312" w:eastAsia="仿宋_GB2312" w:hAnsi="华文楷体" w:cs="Times New Roman"/>
          <w:bCs/>
          <w:sz w:val="21"/>
          <w:szCs w:val="21"/>
        </w:rPr>
      </w:pPr>
      <w:r>
        <w:rPr>
          <w:rFonts w:ascii="仿宋_GB2312" w:eastAsia="仿宋_GB2312" w:hAnsi="华文楷体" w:cs="Times New Roman" w:hint="eastAsia"/>
          <w:b/>
          <w:bCs/>
          <w:sz w:val="21"/>
          <w:szCs w:val="21"/>
        </w:rPr>
        <w:t>备注：</w:t>
      </w:r>
      <w:r>
        <w:rPr>
          <w:rFonts w:ascii="仿宋_GB2312" w:eastAsia="仿宋_GB2312" w:hAnsi="华文楷体" w:cs="Times New Roman" w:hint="eastAsia"/>
          <w:bCs/>
          <w:sz w:val="21"/>
          <w:szCs w:val="21"/>
        </w:rPr>
        <w:t>1.本表以实验项目为单位填报，1个实验项目填报1张表，正反打印，可加页；</w:t>
      </w:r>
    </w:p>
    <w:p w:rsidR="0071173C" w:rsidRDefault="00746A47">
      <w:pPr>
        <w:adjustRightInd w:val="0"/>
        <w:spacing w:line="360" w:lineRule="exact"/>
        <w:ind w:leftChars="-200" w:left="-640" w:rightChars="-200" w:right="-640" w:firstLineChars="300" w:firstLine="630"/>
        <w:rPr>
          <w:rFonts w:ascii="仿宋_GB2312" w:eastAsia="仿宋_GB2312" w:hAnsi="华文楷体" w:cs="Times New Roman"/>
          <w:bCs/>
          <w:sz w:val="21"/>
          <w:szCs w:val="21"/>
        </w:rPr>
      </w:pPr>
      <w:r>
        <w:rPr>
          <w:rFonts w:ascii="仿宋_GB2312" w:eastAsia="仿宋_GB2312" w:hAnsi="华文楷体" w:cs="Times New Roman"/>
          <w:bCs/>
          <w:sz w:val="21"/>
          <w:szCs w:val="21"/>
        </w:rPr>
        <w:t>2</w:t>
      </w:r>
      <w:r>
        <w:rPr>
          <w:rFonts w:ascii="仿宋_GB2312" w:eastAsia="仿宋_GB2312" w:hAnsi="华文楷体" w:cs="Times New Roman" w:hint="eastAsia"/>
          <w:bCs/>
          <w:sz w:val="21"/>
          <w:szCs w:val="21"/>
        </w:rPr>
        <w:t>.本表一式</w:t>
      </w:r>
      <w:r>
        <w:rPr>
          <w:rFonts w:ascii="仿宋_GB2312" w:eastAsia="仿宋_GB2312" w:hAnsi="华文楷体" w:cs="Times New Roman"/>
          <w:bCs/>
          <w:sz w:val="21"/>
          <w:szCs w:val="21"/>
        </w:rPr>
        <w:t>2</w:t>
      </w:r>
      <w:r>
        <w:rPr>
          <w:rFonts w:ascii="仿宋_GB2312" w:eastAsia="仿宋_GB2312" w:hAnsi="华文楷体" w:cs="Times New Roman" w:hint="eastAsia"/>
          <w:bCs/>
          <w:sz w:val="21"/>
          <w:szCs w:val="21"/>
        </w:rPr>
        <w:t>份，项目负责人1份，二级单位1份，归档备案。</w:t>
      </w:r>
    </w:p>
    <w:p w:rsidR="0071173C" w:rsidRDefault="00746A47">
      <w:pPr>
        <w:adjustRightInd w:val="0"/>
        <w:spacing w:line="360" w:lineRule="exact"/>
        <w:ind w:leftChars="-200" w:left="-640" w:rightChars="-200" w:right="-640" w:firstLineChars="300" w:firstLine="630"/>
        <w:rPr>
          <w:rFonts w:ascii="仿宋_GB2312" w:eastAsia="仿宋_GB2312" w:hAnsi="华文楷体" w:cs="Times New Roman"/>
          <w:bCs/>
          <w:sz w:val="21"/>
          <w:szCs w:val="21"/>
        </w:rPr>
      </w:pPr>
      <w:r>
        <w:rPr>
          <w:rFonts w:ascii="仿宋_GB2312" w:eastAsia="仿宋_GB2312" w:hAnsi="华文楷体" w:cs="Times New Roman" w:hint="eastAsia"/>
          <w:bCs/>
          <w:sz w:val="21"/>
          <w:szCs w:val="21"/>
        </w:rPr>
        <w:t>3.二级单位签字负责人，为单位主要负责人或分管实验室安全工作的负责人。</w:t>
      </w:r>
    </w:p>
    <w:p w:rsidR="0071173C" w:rsidRDefault="0071173C">
      <w:pPr>
        <w:ind w:firstLineChars="0" w:firstLine="0"/>
        <w:rPr>
          <w:rFonts w:ascii="仿宋_GB2312" w:eastAsia="仿宋_GB2312" w:hAnsi="等线" w:cs="Times New Roman"/>
          <w:sz w:val="10"/>
          <w:szCs w:val="10"/>
        </w:rPr>
      </w:pPr>
    </w:p>
    <w:sectPr w:rsidR="00711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74" w:bottom="184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E16" w:rsidRDefault="00611E16">
      <w:r>
        <w:separator/>
      </w:r>
    </w:p>
  </w:endnote>
  <w:endnote w:type="continuationSeparator" w:id="0">
    <w:p w:rsidR="00611E16" w:rsidRDefault="0061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73C" w:rsidRDefault="0071173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73C" w:rsidRDefault="00746A47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173C" w:rsidRDefault="00746A47">
                          <w:pPr>
                            <w:pStyle w:val="a7"/>
                            <w:ind w:firstLine="48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F10ED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1173C" w:rsidRDefault="00746A47">
                    <w:pPr>
                      <w:pStyle w:val="a7"/>
                      <w:ind w:firstLine="48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9F10ED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73C" w:rsidRDefault="0071173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E16" w:rsidRDefault="00611E16">
      <w:r>
        <w:separator/>
      </w:r>
    </w:p>
  </w:footnote>
  <w:footnote w:type="continuationSeparator" w:id="0">
    <w:p w:rsidR="00611E16" w:rsidRDefault="00611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73C" w:rsidRDefault="0071173C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73C" w:rsidRDefault="0071173C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73C" w:rsidRDefault="0071173C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809"/>
    <w:multiLevelType w:val="multilevel"/>
    <w:tmpl w:val="03A50809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970EE0"/>
    <w:multiLevelType w:val="multilevel"/>
    <w:tmpl w:val="66970EE0"/>
    <w:lvl w:ilvl="0">
      <w:start w:val="1"/>
      <w:numFmt w:val="japaneseCounting"/>
      <w:lvlText w:val="第%1条"/>
      <w:lvlJc w:val="left"/>
      <w:pPr>
        <w:ind w:left="1771" w:hanging="1128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AC"/>
    <w:rsid w:val="000A04D2"/>
    <w:rsid w:val="000C4E61"/>
    <w:rsid w:val="000C5EA4"/>
    <w:rsid w:val="000E5610"/>
    <w:rsid w:val="0011310E"/>
    <w:rsid w:val="001151C8"/>
    <w:rsid w:val="00115385"/>
    <w:rsid w:val="00130D57"/>
    <w:rsid w:val="001D71E9"/>
    <w:rsid w:val="00216073"/>
    <w:rsid w:val="002B6CE4"/>
    <w:rsid w:val="002C30FF"/>
    <w:rsid w:val="00394C2C"/>
    <w:rsid w:val="004708D5"/>
    <w:rsid w:val="005672CE"/>
    <w:rsid w:val="005911F0"/>
    <w:rsid w:val="00611E16"/>
    <w:rsid w:val="0069067F"/>
    <w:rsid w:val="006F42AF"/>
    <w:rsid w:val="0071173C"/>
    <w:rsid w:val="007427D1"/>
    <w:rsid w:val="00746A47"/>
    <w:rsid w:val="007731F9"/>
    <w:rsid w:val="00774C2F"/>
    <w:rsid w:val="00784889"/>
    <w:rsid w:val="007A2326"/>
    <w:rsid w:val="007B6823"/>
    <w:rsid w:val="0081600C"/>
    <w:rsid w:val="00834E67"/>
    <w:rsid w:val="0084057E"/>
    <w:rsid w:val="00983D0F"/>
    <w:rsid w:val="009F10ED"/>
    <w:rsid w:val="00A028C7"/>
    <w:rsid w:val="00A234C9"/>
    <w:rsid w:val="00A91677"/>
    <w:rsid w:val="00AB0657"/>
    <w:rsid w:val="00AE3D1B"/>
    <w:rsid w:val="00AF5E79"/>
    <w:rsid w:val="00B11892"/>
    <w:rsid w:val="00B7478E"/>
    <w:rsid w:val="00BC6614"/>
    <w:rsid w:val="00BC77AC"/>
    <w:rsid w:val="00CD2337"/>
    <w:rsid w:val="00D03F5A"/>
    <w:rsid w:val="00D46E6C"/>
    <w:rsid w:val="00D561C1"/>
    <w:rsid w:val="00DB5E71"/>
    <w:rsid w:val="00DC3B07"/>
    <w:rsid w:val="00E2674C"/>
    <w:rsid w:val="00E46EA4"/>
    <w:rsid w:val="00E52131"/>
    <w:rsid w:val="00E65DD3"/>
    <w:rsid w:val="00E850FE"/>
    <w:rsid w:val="00E93058"/>
    <w:rsid w:val="00EE3911"/>
    <w:rsid w:val="00FB0975"/>
    <w:rsid w:val="07D0004D"/>
    <w:rsid w:val="0A496A84"/>
    <w:rsid w:val="1932792A"/>
    <w:rsid w:val="2F652935"/>
    <w:rsid w:val="324B0B93"/>
    <w:rsid w:val="4BA601D9"/>
    <w:rsid w:val="4E84584F"/>
    <w:rsid w:val="5F335782"/>
    <w:rsid w:val="6CC51B90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CF8CF96-4789-4D14-AE49-F6B1E1BF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640"/>
      <w:jc w:val="both"/>
    </w:pPr>
    <w:rPr>
      <w:rFonts w:ascii="仿宋"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仿宋" w:eastAsia="仿宋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仿宋" w:eastAsia="仿宋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仿宋" w:eastAsia="仿宋"/>
      <w:sz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仿宋"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Company>微软中国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</dc:creator>
  <cp:lastModifiedBy>微软用户</cp:lastModifiedBy>
  <cp:revision>2</cp:revision>
  <dcterms:created xsi:type="dcterms:W3CDTF">2025-11-04T06:58:00Z</dcterms:created>
  <dcterms:modified xsi:type="dcterms:W3CDTF">2025-11-04T06:58:00Z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eyJoZGlkIjoiOWU2YWFiYWZiZDI2ZjhiY2EwN2U1MDRlM2QxYmI4M2UiLCJ1c2VySWQiOiIyNDc2NTA0MjAifQ==</vt:lpwstr>
  </property>
  <property fmtid="{D5CDD505-2E9C-101B-9397-08002B2CF9AE}" pid="3" name="KSOProductBuildVer">
    <vt:lpwstr>2052-12.1.0.23122</vt:lpwstr>
  </property>
  <property fmtid="{D5CDD505-2E9C-101B-9397-08002B2CF9AE}" pid="4" name="ICV">
    <vt:lpwstr>6AF5F40860064BD7B8CD1AA9F459FC22_13</vt:lpwstr>
  </property>
</Properties>
</file>